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4F" w:rsidRDefault="009677CE" w:rsidP="003B3D4F">
      <w:pPr>
        <w:widowControl/>
        <w:shd w:val="clear" w:color="auto" w:fill="FFFFFF"/>
        <w:spacing w:line="440" w:lineRule="exact"/>
        <w:jc w:val="center"/>
        <w:rPr>
          <w:rFonts w:ascii="微软雅黑" w:eastAsia="微软雅黑" w:hAnsi="微软雅黑" w:cs="宋体"/>
          <w:b/>
          <w:bCs/>
          <w:color w:val="000000"/>
          <w:kern w:val="0"/>
          <w:sz w:val="28"/>
          <w:szCs w:val="28"/>
        </w:rPr>
      </w:pPr>
      <w:r w:rsidRPr="005B3D8F">
        <w:rPr>
          <w:rFonts w:ascii="微软雅黑" w:eastAsia="微软雅黑" w:hAnsi="微软雅黑" w:cs="宋体" w:hint="eastAsia"/>
          <w:b/>
          <w:bCs/>
          <w:color w:val="000000"/>
          <w:kern w:val="0"/>
          <w:sz w:val="28"/>
          <w:szCs w:val="28"/>
        </w:rPr>
        <w:t>福州</w:t>
      </w:r>
      <w:r w:rsidR="0027246F" w:rsidRPr="005B3D8F">
        <w:rPr>
          <w:rFonts w:ascii="微软雅黑" w:eastAsia="微软雅黑" w:hAnsi="微软雅黑" w:cs="宋体" w:hint="eastAsia"/>
          <w:b/>
          <w:bCs/>
          <w:color w:val="000000"/>
          <w:kern w:val="0"/>
          <w:sz w:val="28"/>
          <w:szCs w:val="28"/>
        </w:rPr>
        <w:t>大学</w:t>
      </w:r>
      <w:r w:rsidR="004874A5" w:rsidRPr="000E765A">
        <w:rPr>
          <w:rFonts w:ascii="微软雅黑" w:eastAsia="微软雅黑" w:hAnsi="微软雅黑" w:cs="宋体" w:hint="eastAsia"/>
          <w:b/>
          <w:bCs/>
          <w:color w:val="000000"/>
          <w:kern w:val="0"/>
          <w:sz w:val="28"/>
          <w:szCs w:val="28"/>
        </w:rPr>
        <w:t>第</w:t>
      </w:r>
      <w:r w:rsidR="005D1549">
        <w:rPr>
          <w:rFonts w:ascii="微软雅黑" w:eastAsia="微软雅黑" w:hAnsi="微软雅黑" w:cs="宋体" w:hint="eastAsia"/>
          <w:b/>
          <w:bCs/>
          <w:color w:val="000000"/>
          <w:kern w:val="0"/>
          <w:sz w:val="28"/>
          <w:szCs w:val="28"/>
        </w:rPr>
        <w:t>三</w:t>
      </w:r>
      <w:r w:rsidR="0027246F" w:rsidRPr="000E765A">
        <w:rPr>
          <w:rFonts w:ascii="微软雅黑" w:eastAsia="微软雅黑" w:hAnsi="微软雅黑" w:cs="宋体" w:hint="eastAsia"/>
          <w:b/>
          <w:bCs/>
          <w:color w:val="000000"/>
          <w:kern w:val="0"/>
          <w:sz w:val="28"/>
          <w:szCs w:val="28"/>
        </w:rPr>
        <w:t>届</w:t>
      </w:r>
      <w:r w:rsidRPr="005B3D8F">
        <w:rPr>
          <w:rFonts w:ascii="微软雅黑" w:eastAsia="微软雅黑" w:hAnsi="微软雅黑" w:cs="宋体" w:hint="eastAsia"/>
          <w:b/>
          <w:bCs/>
          <w:color w:val="000000"/>
          <w:kern w:val="0"/>
          <w:sz w:val="28"/>
          <w:szCs w:val="28"/>
        </w:rPr>
        <w:t>“国际青年学者论坛”</w:t>
      </w:r>
      <w:r w:rsidR="003B3D4F" w:rsidRPr="005B3D8F">
        <w:rPr>
          <w:rFonts w:ascii="微软雅黑" w:eastAsia="微软雅黑" w:hAnsi="微软雅黑" w:cs="宋体" w:hint="eastAsia"/>
          <w:b/>
          <w:bCs/>
          <w:color w:val="000000"/>
          <w:kern w:val="0"/>
          <w:sz w:val="28"/>
          <w:szCs w:val="28"/>
        </w:rPr>
        <w:t>诚邀海内外青年才俊</w:t>
      </w:r>
    </w:p>
    <w:p w:rsidR="00D34ABF" w:rsidRPr="005B3D8F" w:rsidRDefault="00D34ABF" w:rsidP="003B3D4F">
      <w:pPr>
        <w:widowControl/>
        <w:shd w:val="clear" w:color="auto" w:fill="FFFFFF"/>
        <w:spacing w:line="440" w:lineRule="exact"/>
        <w:jc w:val="center"/>
        <w:rPr>
          <w:rFonts w:ascii="新宋体" w:eastAsia="新宋体" w:hAnsi="新宋体" w:cs="宋体"/>
          <w:color w:val="000000"/>
          <w:kern w:val="0"/>
          <w:sz w:val="28"/>
          <w:szCs w:val="28"/>
        </w:rPr>
      </w:pPr>
    </w:p>
    <w:p w:rsidR="0027246F" w:rsidRPr="00F80C0F" w:rsidRDefault="0027246F" w:rsidP="000405D5">
      <w:pPr>
        <w:widowControl/>
        <w:shd w:val="clear" w:color="auto" w:fill="FFFFFF"/>
        <w:spacing w:line="420" w:lineRule="exact"/>
        <w:jc w:val="left"/>
        <w:rPr>
          <w:rFonts w:ascii="微软雅黑" w:eastAsia="微软雅黑" w:hAnsi="微软雅黑" w:cs="宋体"/>
          <w:color w:val="000000"/>
          <w:kern w:val="0"/>
          <w:sz w:val="24"/>
          <w:szCs w:val="24"/>
        </w:rPr>
      </w:pPr>
      <w:r w:rsidRPr="00F80C0F">
        <w:rPr>
          <w:rFonts w:ascii="微软雅黑" w:eastAsia="微软雅黑" w:hAnsi="微软雅黑" w:cs="宋体" w:hint="eastAsia"/>
          <w:b/>
          <w:bCs/>
          <w:color w:val="000000"/>
          <w:kern w:val="0"/>
          <w:sz w:val="24"/>
          <w:szCs w:val="24"/>
        </w:rPr>
        <w:t>一、论坛介绍</w:t>
      </w:r>
    </w:p>
    <w:p w:rsidR="00F14F02" w:rsidRDefault="009677CE" w:rsidP="006046E9">
      <w:pPr>
        <w:widowControl/>
        <w:shd w:val="clear" w:color="auto" w:fill="FFFFFF"/>
        <w:spacing w:line="420" w:lineRule="exact"/>
        <w:ind w:firstLine="480"/>
        <w:jc w:val="left"/>
        <w:rPr>
          <w:rFonts w:asciiTheme="minorEastAsia" w:hAnsiTheme="minorEastAsia" w:cs="宋体"/>
          <w:color w:val="000000"/>
          <w:kern w:val="0"/>
          <w:sz w:val="24"/>
          <w:szCs w:val="24"/>
        </w:rPr>
      </w:pPr>
      <w:r w:rsidRPr="00F80C0F">
        <w:rPr>
          <w:rFonts w:asciiTheme="minorEastAsia" w:hAnsiTheme="minorEastAsia" w:cs="宋体" w:hint="eastAsia"/>
          <w:color w:val="000000"/>
          <w:kern w:val="0"/>
          <w:sz w:val="24"/>
          <w:szCs w:val="24"/>
        </w:rPr>
        <w:t>福州</w:t>
      </w:r>
      <w:r w:rsidR="0027246F" w:rsidRPr="00F80C0F">
        <w:rPr>
          <w:rFonts w:asciiTheme="minorEastAsia" w:hAnsiTheme="minorEastAsia" w:cs="宋体" w:hint="eastAsia"/>
          <w:color w:val="000000"/>
          <w:kern w:val="0"/>
          <w:sz w:val="24"/>
          <w:szCs w:val="24"/>
        </w:rPr>
        <w:t>大学</w:t>
      </w:r>
      <w:r w:rsidR="00063071">
        <w:rPr>
          <w:rFonts w:asciiTheme="minorEastAsia" w:hAnsiTheme="minorEastAsia" w:cs="宋体" w:hint="eastAsia"/>
          <w:color w:val="000000"/>
          <w:kern w:val="0"/>
          <w:sz w:val="24"/>
          <w:szCs w:val="24"/>
        </w:rPr>
        <w:t>“</w:t>
      </w:r>
      <w:r w:rsidR="00F14F02" w:rsidRPr="00F80C0F">
        <w:rPr>
          <w:rFonts w:asciiTheme="minorEastAsia" w:hAnsiTheme="minorEastAsia" w:cs="宋体" w:hint="eastAsia"/>
          <w:color w:val="000000"/>
          <w:kern w:val="0"/>
          <w:sz w:val="24"/>
          <w:szCs w:val="24"/>
        </w:rPr>
        <w:t>国际青年学者论坛</w:t>
      </w:r>
      <w:r w:rsidR="00063071">
        <w:rPr>
          <w:rFonts w:asciiTheme="minorEastAsia" w:hAnsiTheme="minorEastAsia" w:cs="宋体" w:hint="eastAsia"/>
          <w:color w:val="000000"/>
          <w:kern w:val="0"/>
          <w:sz w:val="24"/>
          <w:szCs w:val="24"/>
        </w:rPr>
        <w:t>”已成为</w:t>
      </w:r>
      <w:r w:rsidR="00333812">
        <w:rPr>
          <w:rFonts w:asciiTheme="minorEastAsia" w:hAnsiTheme="minorEastAsia" w:cs="宋体" w:hint="eastAsia"/>
          <w:color w:val="000000"/>
          <w:kern w:val="0"/>
          <w:sz w:val="24"/>
          <w:szCs w:val="24"/>
        </w:rPr>
        <w:t>我校</w:t>
      </w:r>
      <w:r w:rsidR="00063071" w:rsidRPr="00333812">
        <w:rPr>
          <w:rFonts w:asciiTheme="minorEastAsia" w:hAnsiTheme="minorEastAsia" w:cs="宋体" w:hint="eastAsia"/>
          <w:color w:val="000000"/>
          <w:kern w:val="0"/>
          <w:sz w:val="24"/>
          <w:szCs w:val="24"/>
        </w:rPr>
        <w:t>高层次人才引进与交流的品牌活动</w:t>
      </w:r>
      <w:r w:rsidR="0027246F" w:rsidRPr="00F80C0F">
        <w:rPr>
          <w:rFonts w:asciiTheme="minorEastAsia" w:hAnsiTheme="minorEastAsia" w:cs="宋体" w:hint="eastAsia"/>
          <w:color w:val="000000"/>
          <w:kern w:val="0"/>
          <w:sz w:val="24"/>
          <w:szCs w:val="24"/>
        </w:rPr>
        <w:t>，旨在</w:t>
      </w:r>
      <w:r w:rsidR="006842B8">
        <w:rPr>
          <w:rFonts w:asciiTheme="minorEastAsia" w:hAnsiTheme="minorEastAsia" w:cs="宋体" w:hint="eastAsia"/>
          <w:color w:val="000000"/>
          <w:kern w:val="0"/>
          <w:sz w:val="24"/>
          <w:szCs w:val="24"/>
        </w:rPr>
        <w:t>为海内外优秀人才搭建交流与合作的平台，促进</w:t>
      </w:r>
      <w:r w:rsidR="00F14F02" w:rsidRPr="00333812">
        <w:rPr>
          <w:rFonts w:asciiTheme="minorEastAsia" w:hAnsiTheme="minorEastAsia" w:cs="宋体" w:hint="eastAsia"/>
          <w:color w:val="000000"/>
          <w:kern w:val="0"/>
          <w:sz w:val="24"/>
          <w:szCs w:val="24"/>
        </w:rPr>
        <w:t>学术创新</w:t>
      </w:r>
      <w:r w:rsidR="006842B8" w:rsidRPr="00333812">
        <w:rPr>
          <w:rFonts w:asciiTheme="minorEastAsia" w:hAnsiTheme="minorEastAsia" w:cs="宋体" w:hint="eastAsia"/>
          <w:color w:val="000000"/>
          <w:kern w:val="0"/>
          <w:sz w:val="24"/>
          <w:szCs w:val="24"/>
        </w:rPr>
        <w:t>与</w:t>
      </w:r>
      <w:r w:rsidR="006842B8">
        <w:rPr>
          <w:rFonts w:asciiTheme="minorEastAsia" w:hAnsiTheme="minorEastAsia" w:cs="宋体" w:hint="eastAsia"/>
          <w:color w:val="000000"/>
          <w:kern w:val="0"/>
          <w:sz w:val="24"/>
          <w:szCs w:val="24"/>
        </w:rPr>
        <w:t>学科建设</w:t>
      </w:r>
      <w:r w:rsidR="00F14F02" w:rsidRPr="00333812">
        <w:rPr>
          <w:rFonts w:asciiTheme="minorEastAsia" w:hAnsiTheme="minorEastAsia" w:cs="宋体" w:hint="eastAsia"/>
          <w:color w:val="000000"/>
          <w:kern w:val="0"/>
          <w:sz w:val="24"/>
          <w:szCs w:val="24"/>
        </w:rPr>
        <w:t>，增进相互合作与</w:t>
      </w:r>
      <w:r w:rsidR="003A3BB8">
        <w:rPr>
          <w:rFonts w:asciiTheme="minorEastAsia" w:hAnsiTheme="minorEastAsia" w:cs="宋体" w:hint="eastAsia"/>
          <w:color w:val="000000"/>
          <w:kern w:val="0"/>
          <w:sz w:val="24"/>
          <w:szCs w:val="24"/>
        </w:rPr>
        <w:t>信任</w:t>
      </w:r>
      <w:r w:rsidR="00F14F02" w:rsidRPr="00333812">
        <w:rPr>
          <w:rFonts w:asciiTheme="minorEastAsia" w:hAnsiTheme="minorEastAsia" w:cs="宋体" w:hint="eastAsia"/>
          <w:color w:val="000000"/>
          <w:kern w:val="0"/>
          <w:sz w:val="24"/>
          <w:szCs w:val="24"/>
        </w:rPr>
        <w:t>，加深对</w:t>
      </w:r>
      <w:r w:rsidR="00333812" w:rsidRPr="00333812">
        <w:rPr>
          <w:rFonts w:asciiTheme="minorEastAsia" w:hAnsiTheme="minorEastAsia" w:cs="宋体" w:hint="eastAsia"/>
          <w:color w:val="000000"/>
          <w:kern w:val="0"/>
          <w:sz w:val="24"/>
          <w:szCs w:val="24"/>
        </w:rPr>
        <w:t>福州大学</w:t>
      </w:r>
      <w:r w:rsidR="00F14F02" w:rsidRPr="00333812">
        <w:rPr>
          <w:rFonts w:asciiTheme="minorEastAsia" w:hAnsiTheme="minorEastAsia" w:cs="宋体" w:hint="eastAsia"/>
          <w:color w:val="000000"/>
          <w:kern w:val="0"/>
          <w:sz w:val="24"/>
          <w:szCs w:val="24"/>
        </w:rPr>
        <w:t>的全面了解，促成高层次人才回国</w:t>
      </w:r>
      <w:r w:rsidR="00333812">
        <w:rPr>
          <w:rFonts w:asciiTheme="minorEastAsia" w:hAnsiTheme="minorEastAsia" w:cs="宋体" w:hint="eastAsia"/>
          <w:color w:val="000000"/>
          <w:kern w:val="0"/>
          <w:sz w:val="24"/>
          <w:szCs w:val="24"/>
        </w:rPr>
        <w:t>来闽</w:t>
      </w:r>
      <w:r w:rsidR="00F14F02" w:rsidRPr="00333812">
        <w:rPr>
          <w:rFonts w:asciiTheme="minorEastAsia" w:hAnsiTheme="minorEastAsia" w:cs="宋体" w:hint="eastAsia"/>
          <w:color w:val="000000"/>
          <w:kern w:val="0"/>
          <w:sz w:val="24"/>
          <w:szCs w:val="24"/>
        </w:rPr>
        <w:t>建功立业</w:t>
      </w:r>
      <w:r w:rsidR="00333812" w:rsidRPr="00333812">
        <w:rPr>
          <w:rFonts w:asciiTheme="minorEastAsia" w:hAnsiTheme="minorEastAsia" w:cs="宋体" w:hint="eastAsia"/>
          <w:color w:val="000000"/>
          <w:kern w:val="0"/>
          <w:sz w:val="24"/>
          <w:szCs w:val="24"/>
        </w:rPr>
        <w:t>，</w:t>
      </w:r>
      <w:r w:rsidR="00317AC5">
        <w:rPr>
          <w:rFonts w:asciiTheme="minorEastAsia" w:hAnsiTheme="minorEastAsia" w:cs="宋体" w:hint="eastAsia"/>
          <w:color w:val="000000"/>
          <w:kern w:val="0"/>
          <w:sz w:val="24"/>
          <w:szCs w:val="24"/>
        </w:rPr>
        <w:t>共同</w:t>
      </w:r>
      <w:r w:rsidR="00333812" w:rsidRPr="00F80C0F">
        <w:rPr>
          <w:rFonts w:asciiTheme="minorEastAsia" w:hAnsiTheme="minorEastAsia" w:cs="宋体" w:hint="eastAsia"/>
          <w:color w:val="000000"/>
          <w:kern w:val="0"/>
          <w:sz w:val="24"/>
          <w:szCs w:val="24"/>
        </w:rPr>
        <w:t>推动</w:t>
      </w:r>
      <w:r w:rsidR="00333812">
        <w:rPr>
          <w:rFonts w:asciiTheme="minorEastAsia" w:hAnsiTheme="minorEastAsia" w:cs="宋体" w:hint="eastAsia"/>
          <w:color w:val="000000"/>
          <w:kern w:val="0"/>
          <w:sz w:val="24"/>
          <w:szCs w:val="24"/>
        </w:rPr>
        <w:t>福州大学</w:t>
      </w:r>
      <w:r w:rsidR="00446FE7">
        <w:rPr>
          <w:rFonts w:asciiTheme="minorEastAsia" w:hAnsiTheme="minorEastAsia" w:cs="宋体" w:hint="eastAsia"/>
          <w:color w:val="000000"/>
          <w:kern w:val="0"/>
          <w:sz w:val="24"/>
          <w:szCs w:val="24"/>
        </w:rPr>
        <w:t>“</w:t>
      </w:r>
      <w:r w:rsidR="00317AC5">
        <w:rPr>
          <w:rFonts w:asciiTheme="minorEastAsia" w:hAnsiTheme="minorEastAsia" w:cs="宋体" w:hint="eastAsia"/>
          <w:color w:val="000000"/>
          <w:kern w:val="0"/>
          <w:sz w:val="24"/>
          <w:szCs w:val="24"/>
        </w:rPr>
        <w:t>双一流</w:t>
      </w:r>
      <w:r w:rsidR="00446FE7">
        <w:rPr>
          <w:rFonts w:asciiTheme="minorEastAsia" w:hAnsiTheme="minorEastAsia" w:cs="宋体" w:hint="eastAsia"/>
          <w:color w:val="000000"/>
          <w:kern w:val="0"/>
          <w:sz w:val="24"/>
          <w:szCs w:val="24"/>
        </w:rPr>
        <w:t>”</w:t>
      </w:r>
      <w:r w:rsidR="00333812" w:rsidRPr="00F80C0F">
        <w:rPr>
          <w:rFonts w:asciiTheme="minorEastAsia" w:hAnsiTheme="minorEastAsia" w:cs="宋体" w:hint="eastAsia"/>
          <w:color w:val="000000"/>
          <w:kern w:val="0"/>
          <w:sz w:val="24"/>
          <w:szCs w:val="24"/>
        </w:rPr>
        <w:t>建设。</w:t>
      </w:r>
    </w:p>
    <w:p w:rsidR="00C874F7" w:rsidRDefault="0027246F" w:rsidP="00C874F7">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二、申请条件（以下</w:t>
      </w:r>
      <w:r w:rsidR="00EC6BD9">
        <w:rPr>
          <w:rFonts w:ascii="微软雅黑" w:eastAsia="微软雅黑" w:hAnsi="微软雅黑" w:cs="宋体" w:hint="eastAsia"/>
          <w:b/>
          <w:bCs/>
          <w:color w:val="000000"/>
          <w:kern w:val="0"/>
          <w:sz w:val="24"/>
          <w:szCs w:val="24"/>
        </w:rPr>
        <w:t>六</w:t>
      </w:r>
      <w:r w:rsidRPr="00F80C0F">
        <w:rPr>
          <w:rFonts w:ascii="微软雅黑" w:eastAsia="微软雅黑" w:hAnsi="微软雅黑" w:cs="宋体" w:hint="eastAsia"/>
          <w:b/>
          <w:bCs/>
          <w:color w:val="000000"/>
          <w:kern w:val="0"/>
          <w:sz w:val="24"/>
          <w:szCs w:val="24"/>
        </w:rPr>
        <w:t>条满足其一）</w:t>
      </w:r>
    </w:p>
    <w:p w:rsidR="00C874F7" w:rsidRDefault="005A04EA" w:rsidP="00F30B0A">
      <w:pPr>
        <w:widowControl/>
        <w:shd w:val="clear" w:color="auto" w:fill="FFFFFF"/>
        <w:spacing w:line="420" w:lineRule="exact"/>
        <w:ind w:left="240" w:hangingChars="100" w:hanging="240"/>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1.</w:t>
      </w:r>
      <w:r w:rsidR="0027246F" w:rsidRPr="00F80C0F">
        <w:rPr>
          <w:rFonts w:asciiTheme="minorEastAsia" w:hAnsiTheme="minorEastAsia" w:cs="Times New Roman" w:hint="eastAsia"/>
          <w:color w:val="000000"/>
          <w:kern w:val="0"/>
          <w:sz w:val="24"/>
          <w:szCs w:val="24"/>
        </w:rPr>
        <w:t>年龄不超过40周岁，具有国内外知名大学博士学位，并有连续2年及以上的海外科研工作经历，在海外知名高校、科研机构、知名企业研发机构有正式教学或科研职位的优秀青年学者。</w:t>
      </w:r>
    </w:p>
    <w:p w:rsidR="00C874F7" w:rsidRDefault="005A04EA" w:rsidP="00F30B0A">
      <w:pPr>
        <w:widowControl/>
        <w:shd w:val="clear" w:color="auto" w:fill="FFFFFF"/>
        <w:spacing w:line="420" w:lineRule="exact"/>
        <w:ind w:left="240" w:hangingChars="100" w:hanging="240"/>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2.</w:t>
      </w:r>
      <w:r w:rsidR="000D2AB5">
        <w:rPr>
          <w:rFonts w:asciiTheme="minorEastAsia" w:hAnsiTheme="minorEastAsia" w:cs="Times New Roman" w:hint="eastAsia"/>
          <w:color w:val="000000"/>
          <w:kern w:val="0"/>
          <w:sz w:val="24"/>
          <w:szCs w:val="24"/>
        </w:rPr>
        <w:t>国家“四青人才”</w:t>
      </w:r>
      <w:r w:rsidR="0027246F" w:rsidRPr="00F80C0F">
        <w:rPr>
          <w:rFonts w:asciiTheme="minorEastAsia" w:hAnsiTheme="minorEastAsia" w:cs="Times New Roman" w:hint="eastAsia"/>
          <w:color w:val="000000"/>
          <w:kern w:val="0"/>
          <w:sz w:val="24"/>
          <w:szCs w:val="24"/>
        </w:rPr>
        <w:t>或申报上述四类人才项目进入会评者。</w:t>
      </w:r>
    </w:p>
    <w:p w:rsidR="008919C1" w:rsidRDefault="008919C1" w:rsidP="00F30B0A">
      <w:pPr>
        <w:widowControl/>
        <w:shd w:val="clear" w:color="auto" w:fill="FFFFFF"/>
        <w:spacing w:line="420" w:lineRule="exact"/>
        <w:ind w:left="240" w:hangingChars="100" w:hanging="240"/>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3.符合国家级</w:t>
      </w:r>
      <w:r w:rsidR="0082217D">
        <w:rPr>
          <w:rFonts w:asciiTheme="minorEastAsia" w:hAnsiTheme="minorEastAsia" w:cs="Times New Roman" w:hint="eastAsia"/>
          <w:color w:val="000000"/>
          <w:kern w:val="0"/>
          <w:sz w:val="24"/>
          <w:szCs w:val="24"/>
        </w:rPr>
        <w:t>高层次</w:t>
      </w:r>
      <w:r>
        <w:rPr>
          <w:rFonts w:asciiTheme="minorEastAsia" w:hAnsiTheme="minorEastAsia" w:cs="Times New Roman" w:hint="eastAsia"/>
          <w:color w:val="000000"/>
          <w:kern w:val="0"/>
          <w:sz w:val="24"/>
          <w:szCs w:val="24"/>
        </w:rPr>
        <w:t>青年人才项目申报条件的优秀人才。</w:t>
      </w:r>
    </w:p>
    <w:p w:rsidR="00C874F7" w:rsidRDefault="008919C1" w:rsidP="00C874F7">
      <w:pPr>
        <w:widowControl/>
        <w:shd w:val="clear" w:color="auto" w:fill="FFFFFF"/>
        <w:spacing w:line="420" w:lineRule="exact"/>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4</w:t>
      </w:r>
      <w:r w:rsidR="005A04EA">
        <w:rPr>
          <w:rFonts w:asciiTheme="minorEastAsia" w:hAnsiTheme="minorEastAsia" w:cs="Times New Roman" w:hint="eastAsia"/>
          <w:color w:val="000000"/>
          <w:kern w:val="0"/>
          <w:sz w:val="24"/>
          <w:szCs w:val="24"/>
        </w:rPr>
        <w:t>.</w:t>
      </w:r>
      <w:r w:rsidR="0027246F" w:rsidRPr="00F80C0F">
        <w:rPr>
          <w:rFonts w:asciiTheme="minorEastAsia" w:hAnsiTheme="minorEastAsia" w:cs="Times New Roman" w:hint="eastAsia"/>
          <w:color w:val="000000"/>
          <w:kern w:val="0"/>
          <w:sz w:val="24"/>
          <w:szCs w:val="24"/>
        </w:rPr>
        <w:t>全球高被引科学家（汤森路透发布）、高被引学者（爱思唯尔）。</w:t>
      </w:r>
    </w:p>
    <w:p w:rsidR="00C874F7" w:rsidRDefault="008919C1" w:rsidP="00F30B0A">
      <w:pPr>
        <w:widowControl/>
        <w:shd w:val="clear" w:color="auto" w:fill="FFFFFF"/>
        <w:spacing w:line="420" w:lineRule="exact"/>
        <w:ind w:left="240" w:hangingChars="100" w:hanging="240"/>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5</w:t>
      </w:r>
      <w:r w:rsidR="005A04EA">
        <w:rPr>
          <w:rFonts w:asciiTheme="minorEastAsia" w:hAnsiTheme="minorEastAsia" w:cs="Times New Roman" w:hint="eastAsia"/>
          <w:color w:val="000000"/>
          <w:kern w:val="0"/>
          <w:sz w:val="24"/>
          <w:szCs w:val="24"/>
        </w:rPr>
        <w:t>.</w:t>
      </w:r>
      <w:r w:rsidR="0027246F" w:rsidRPr="00F80C0F">
        <w:rPr>
          <w:rFonts w:asciiTheme="minorEastAsia" w:hAnsiTheme="minorEastAsia" w:cs="Times New Roman" w:hint="eastAsia"/>
          <w:color w:val="000000"/>
          <w:kern w:val="0"/>
          <w:sz w:val="24"/>
          <w:szCs w:val="24"/>
        </w:rPr>
        <w:t>世界排名前</w:t>
      </w:r>
      <w:r w:rsidR="00784459">
        <w:rPr>
          <w:rFonts w:asciiTheme="minorEastAsia" w:hAnsiTheme="minorEastAsia" w:cs="Times New Roman" w:hint="eastAsia"/>
          <w:color w:val="000000"/>
          <w:kern w:val="0"/>
          <w:sz w:val="24"/>
          <w:szCs w:val="24"/>
        </w:rPr>
        <w:t>200</w:t>
      </w:r>
      <w:r w:rsidR="0027246F" w:rsidRPr="00F80C0F">
        <w:rPr>
          <w:rFonts w:asciiTheme="minorEastAsia" w:hAnsiTheme="minorEastAsia" w:cs="Times New Roman" w:hint="eastAsia"/>
          <w:color w:val="000000"/>
          <w:kern w:val="0"/>
          <w:sz w:val="24"/>
          <w:szCs w:val="24"/>
        </w:rPr>
        <w:t>名大学的海内外优秀博士（后），年龄</w:t>
      </w:r>
      <w:r w:rsidR="00D67D27">
        <w:rPr>
          <w:rFonts w:asciiTheme="minorEastAsia" w:hAnsiTheme="minorEastAsia" w:cs="Times New Roman" w:hint="eastAsia"/>
          <w:color w:val="000000"/>
          <w:kern w:val="0"/>
          <w:sz w:val="24"/>
          <w:szCs w:val="24"/>
        </w:rPr>
        <w:t>原则上</w:t>
      </w:r>
      <w:r w:rsidR="0027246F" w:rsidRPr="00F80C0F">
        <w:rPr>
          <w:rFonts w:asciiTheme="minorEastAsia" w:hAnsiTheme="minorEastAsia" w:cs="Times New Roman" w:hint="eastAsia"/>
          <w:color w:val="000000"/>
          <w:kern w:val="0"/>
          <w:sz w:val="24"/>
          <w:szCs w:val="24"/>
        </w:rPr>
        <w:t>不超过35周岁，且以第一作者或通讯作者身份在本学科国际公认的顶级期刊发表学术论文5篇及以上或在</w:t>
      </w:r>
      <w:r>
        <w:rPr>
          <w:rFonts w:asciiTheme="minorEastAsia" w:hAnsiTheme="minorEastAsia" w:cs="Times New Roman" w:hint="eastAsia"/>
          <w:color w:val="000000"/>
          <w:kern w:val="0"/>
          <w:sz w:val="24"/>
          <w:szCs w:val="24"/>
        </w:rPr>
        <w:t>Science, Nature, Cell</w:t>
      </w:r>
      <w:r w:rsidR="0027246F" w:rsidRPr="00F80C0F">
        <w:rPr>
          <w:rFonts w:asciiTheme="minorEastAsia" w:hAnsiTheme="minorEastAsia" w:cs="Times New Roman" w:hint="eastAsia"/>
          <w:color w:val="000000"/>
          <w:kern w:val="0"/>
          <w:sz w:val="24"/>
          <w:szCs w:val="24"/>
        </w:rPr>
        <w:t>发表论文。</w:t>
      </w:r>
    </w:p>
    <w:p w:rsidR="00D34ABF" w:rsidRPr="00C874F7" w:rsidRDefault="008919C1" w:rsidP="00C874F7">
      <w:pPr>
        <w:widowControl/>
        <w:shd w:val="clear" w:color="auto" w:fill="FFFFFF"/>
        <w:spacing w:line="420" w:lineRule="exact"/>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6</w:t>
      </w:r>
      <w:r w:rsidR="00172D41" w:rsidRPr="009620F1">
        <w:rPr>
          <w:rFonts w:asciiTheme="minorEastAsia" w:hAnsiTheme="minorEastAsia" w:cs="Times New Roman" w:hint="eastAsia"/>
          <w:color w:val="000000"/>
          <w:kern w:val="0"/>
          <w:sz w:val="24"/>
          <w:szCs w:val="24"/>
        </w:rPr>
        <w:t>.</w:t>
      </w:r>
      <w:r w:rsidR="00801051" w:rsidRPr="00F80C0F">
        <w:rPr>
          <w:rFonts w:asciiTheme="minorEastAsia" w:hAnsiTheme="minorEastAsia" w:cs="Times New Roman" w:hint="eastAsia"/>
          <w:color w:val="000000"/>
          <w:kern w:val="0"/>
          <w:sz w:val="24"/>
          <w:szCs w:val="24"/>
        </w:rPr>
        <w:t>年龄不超过40周岁，</w:t>
      </w:r>
      <w:r w:rsidR="00172D41" w:rsidRPr="009620F1">
        <w:rPr>
          <w:rFonts w:asciiTheme="minorEastAsia" w:hAnsiTheme="minorEastAsia" w:cs="Times New Roman" w:hint="eastAsia"/>
          <w:color w:val="000000"/>
          <w:kern w:val="0"/>
          <w:sz w:val="24"/>
          <w:szCs w:val="24"/>
        </w:rPr>
        <w:t>省级人才项目入选者。</w:t>
      </w:r>
    </w:p>
    <w:p w:rsidR="0027246F" w:rsidRPr="00F80C0F" w:rsidRDefault="0027246F" w:rsidP="006046E9">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三、</w:t>
      </w:r>
      <w:r w:rsidR="00E166CA" w:rsidRPr="00F80C0F">
        <w:rPr>
          <w:rFonts w:ascii="微软雅黑" w:eastAsia="微软雅黑" w:hAnsi="微软雅黑" w:cs="宋体" w:hint="eastAsia"/>
          <w:b/>
          <w:bCs/>
          <w:color w:val="000000"/>
          <w:kern w:val="0"/>
          <w:sz w:val="24"/>
          <w:szCs w:val="24"/>
        </w:rPr>
        <w:t>招聘学科</w:t>
      </w:r>
    </w:p>
    <w:p w:rsidR="00512F87" w:rsidRDefault="00512F87" w:rsidP="004E399F">
      <w:pPr>
        <w:widowControl/>
        <w:shd w:val="clear" w:color="auto" w:fill="FFFFFF"/>
        <w:spacing w:line="420" w:lineRule="exact"/>
        <w:ind w:firstLineChars="150" w:firstLine="360"/>
        <w:jc w:val="left"/>
        <w:rPr>
          <w:rFonts w:asciiTheme="minorEastAsia" w:hAnsiTheme="minorEastAsia" w:cs="宋体"/>
          <w:color w:val="000000"/>
          <w:kern w:val="0"/>
          <w:sz w:val="24"/>
          <w:szCs w:val="24"/>
        </w:rPr>
      </w:pPr>
      <w:r w:rsidRPr="00512F87">
        <w:rPr>
          <w:rFonts w:asciiTheme="minorEastAsia" w:hAnsiTheme="minorEastAsia" w:cs="宋体" w:hint="eastAsia"/>
          <w:color w:val="000000"/>
          <w:kern w:val="0"/>
          <w:sz w:val="24"/>
          <w:szCs w:val="24"/>
        </w:rPr>
        <w:t>化学、数学、物理、生物学、化学工程与技术、土木工程、机械工程、材料科学与工程、电气工程、电子科学与技术、</w:t>
      </w:r>
      <w:r w:rsidR="000E4134" w:rsidRPr="002A3D97">
        <w:rPr>
          <w:rFonts w:asciiTheme="minorEastAsia" w:hAnsiTheme="minorEastAsia" w:cs="宋体" w:hint="eastAsia"/>
          <w:color w:val="000000"/>
          <w:kern w:val="0"/>
          <w:sz w:val="24"/>
          <w:szCs w:val="24"/>
        </w:rPr>
        <w:t>微电子科学与技术、光学工程、矿业工程、</w:t>
      </w:r>
      <w:r w:rsidRPr="002A3D97">
        <w:rPr>
          <w:rFonts w:asciiTheme="minorEastAsia" w:hAnsiTheme="minorEastAsia" w:cs="宋体" w:hint="eastAsia"/>
          <w:color w:val="000000"/>
          <w:kern w:val="0"/>
          <w:sz w:val="24"/>
          <w:szCs w:val="24"/>
        </w:rPr>
        <w:t>环境科学与工程、地理学、地质资源与地质工程、安全科</w:t>
      </w:r>
      <w:r w:rsidRPr="00512F87">
        <w:rPr>
          <w:rFonts w:asciiTheme="minorEastAsia" w:hAnsiTheme="minorEastAsia" w:cs="宋体" w:hint="eastAsia"/>
          <w:color w:val="000000"/>
          <w:kern w:val="0"/>
          <w:sz w:val="24"/>
          <w:szCs w:val="24"/>
        </w:rPr>
        <w:t>学与工程、计算机科学与技术、食品科学与工程、信息与通信工程、生物医学工程、建筑学、管理科学与工程、工商管理、公共管理、应用经济学、法学、心理学等包括但不限于以上领域相关学科</w:t>
      </w:r>
    </w:p>
    <w:p w:rsidR="005E1A9F" w:rsidRDefault="0027246F" w:rsidP="005E1A9F">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四、申请流程</w:t>
      </w:r>
    </w:p>
    <w:p w:rsidR="005135B2" w:rsidRPr="007D4637" w:rsidRDefault="007B4708" w:rsidP="006561DA">
      <w:pPr>
        <w:widowControl/>
        <w:shd w:val="clear" w:color="auto" w:fill="FFFFFF"/>
        <w:spacing w:line="420" w:lineRule="exact"/>
        <w:ind w:left="240" w:hangingChars="100" w:hanging="240"/>
        <w:jc w:val="left"/>
        <w:rPr>
          <w:rFonts w:asciiTheme="minorEastAsia" w:hAnsiTheme="minorEastAsia" w:cs="宋体"/>
          <w:color w:val="000000"/>
          <w:kern w:val="0"/>
          <w:sz w:val="24"/>
          <w:szCs w:val="24"/>
        </w:rPr>
      </w:pPr>
      <w:r>
        <w:rPr>
          <w:rFonts w:asciiTheme="minorEastAsia" w:hAnsiTheme="minorEastAsia" w:cs="Times New Roman" w:hint="eastAsia"/>
          <w:color w:val="000000"/>
          <w:kern w:val="0"/>
          <w:sz w:val="24"/>
          <w:szCs w:val="24"/>
        </w:rPr>
        <w:t>1.符</w:t>
      </w:r>
      <w:r w:rsidR="0027246F" w:rsidRPr="00F80C0F">
        <w:rPr>
          <w:rFonts w:asciiTheme="minorEastAsia" w:hAnsiTheme="minorEastAsia" w:cs="Times New Roman" w:hint="eastAsia"/>
          <w:color w:val="000000"/>
          <w:kern w:val="0"/>
          <w:sz w:val="24"/>
          <w:szCs w:val="24"/>
        </w:rPr>
        <w:t>合条件的青年学者请下载并填写</w:t>
      </w:r>
      <w:r w:rsidR="0027246F" w:rsidRPr="00F80C0F">
        <w:rPr>
          <w:rFonts w:asciiTheme="minorEastAsia" w:hAnsiTheme="minorEastAsia" w:cs="Times New Roman" w:hint="eastAsia"/>
          <w:b/>
          <w:bCs/>
          <w:color w:val="0070C0"/>
          <w:kern w:val="0"/>
          <w:sz w:val="24"/>
          <w:szCs w:val="24"/>
        </w:rPr>
        <w:t>《</w:t>
      </w:r>
      <w:r w:rsidR="00E166CA" w:rsidRPr="00F80C0F">
        <w:rPr>
          <w:rFonts w:asciiTheme="minorEastAsia" w:hAnsiTheme="minorEastAsia" w:cs="Times New Roman" w:hint="eastAsia"/>
          <w:b/>
          <w:bCs/>
          <w:color w:val="0070C0"/>
          <w:kern w:val="0"/>
          <w:sz w:val="24"/>
          <w:szCs w:val="24"/>
        </w:rPr>
        <w:t>福州</w:t>
      </w:r>
      <w:r w:rsidR="0027246F" w:rsidRPr="00F80C0F">
        <w:rPr>
          <w:rFonts w:asciiTheme="minorEastAsia" w:hAnsiTheme="minorEastAsia" w:cs="Times New Roman" w:hint="eastAsia"/>
          <w:b/>
          <w:bCs/>
          <w:color w:val="0070C0"/>
          <w:kern w:val="0"/>
          <w:sz w:val="24"/>
          <w:szCs w:val="24"/>
        </w:rPr>
        <w:t>大学</w:t>
      </w:r>
      <w:r w:rsidR="000E2CF3">
        <w:rPr>
          <w:rFonts w:asciiTheme="minorEastAsia" w:hAnsiTheme="minorEastAsia" w:cs="Times New Roman" w:hint="eastAsia"/>
          <w:b/>
          <w:bCs/>
          <w:color w:val="0070C0"/>
          <w:kern w:val="0"/>
          <w:sz w:val="24"/>
          <w:szCs w:val="24"/>
        </w:rPr>
        <w:t>第</w:t>
      </w:r>
      <w:r w:rsidR="005D1549">
        <w:rPr>
          <w:rFonts w:asciiTheme="minorEastAsia" w:hAnsiTheme="minorEastAsia" w:cs="Times New Roman" w:hint="eastAsia"/>
          <w:b/>
          <w:bCs/>
          <w:color w:val="0070C0"/>
          <w:kern w:val="0"/>
          <w:sz w:val="24"/>
          <w:szCs w:val="24"/>
        </w:rPr>
        <w:t>三</w:t>
      </w:r>
      <w:r w:rsidR="000E2CF3">
        <w:rPr>
          <w:rFonts w:asciiTheme="minorEastAsia" w:hAnsiTheme="minorEastAsia" w:cs="Times New Roman" w:hint="eastAsia"/>
          <w:b/>
          <w:bCs/>
          <w:color w:val="0070C0"/>
          <w:kern w:val="0"/>
          <w:sz w:val="24"/>
          <w:szCs w:val="24"/>
        </w:rPr>
        <w:t>届</w:t>
      </w:r>
      <w:r w:rsidR="0027246F" w:rsidRPr="00F80C0F">
        <w:rPr>
          <w:rFonts w:asciiTheme="minorEastAsia" w:hAnsiTheme="minorEastAsia" w:cs="Times New Roman" w:hint="eastAsia"/>
          <w:b/>
          <w:bCs/>
          <w:color w:val="0070C0"/>
          <w:kern w:val="0"/>
          <w:sz w:val="24"/>
          <w:szCs w:val="24"/>
        </w:rPr>
        <w:t>国际青年学者论坛报名表》</w:t>
      </w:r>
      <w:r w:rsidR="0027246F" w:rsidRPr="00F80C0F">
        <w:rPr>
          <w:rFonts w:asciiTheme="minorEastAsia" w:hAnsiTheme="minorEastAsia" w:cs="宋体" w:hint="eastAsia"/>
          <w:color w:val="000000"/>
          <w:kern w:val="0"/>
          <w:sz w:val="24"/>
          <w:szCs w:val="24"/>
        </w:rPr>
        <w:t>,表格下载地址：</w:t>
      </w:r>
    </w:p>
    <w:p w:rsidR="005E1A9F" w:rsidRDefault="007B4708" w:rsidP="006561DA">
      <w:pPr>
        <w:widowControl/>
        <w:shd w:val="clear" w:color="auto" w:fill="FFFFFF"/>
        <w:spacing w:line="420" w:lineRule="exact"/>
        <w:ind w:left="240" w:hangingChars="100" w:hanging="240"/>
        <w:jc w:val="left"/>
        <w:rPr>
          <w:rFonts w:asciiTheme="minorEastAsia" w:hAnsiTheme="minorEastAsia" w:cs="Times New Roman"/>
          <w:kern w:val="0"/>
          <w:sz w:val="24"/>
          <w:szCs w:val="24"/>
        </w:rPr>
      </w:pPr>
      <w:r>
        <w:rPr>
          <w:rFonts w:asciiTheme="minorEastAsia" w:hAnsiTheme="minorEastAsia" w:cs="Times New Roman" w:hint="eastAsia"/>
          <w:color w:val="000000"/>
          <w:kern w:val="0"/>
          <w:sz w:val="24"/>
          <w:szCs w:val="24"/>
        </w:rPr>
        <w:t>2.</w:t>
      </w:r>
      <w:r w:rsidR="0027246F" w:rsidRPr="00F80C0F">
        <w:rPr>
          <w:rFonts w:asciiTheme="minorEastAsia" w:hAnsiTheme="minorEastAsia" w:cs="Times New Roman" w:hint="eastAsia"/>
          <w:color w:val="000000"/>
          <w:kern w:val="0"/>
          <w:sz w:val="24"/>
          <w:szCs w:val="24"/>
        </w:rPr>
        <w:t>报名表和</w:t>
      </w:r>
      <w:r w:rsidR="0027246F" w:rsidRPr="003026EC">
        <w:rPr>
          <w:rFonts w:asciiTheme="minorEastAsia" w:hAnsiTheme="minorEastAsia" w:cs="Times New Roman" w:hint="eastAsia"/>
          <w:color w:val="000000"/>
          <w:kern w:val="0"/>
          <w:sz w:val="24"/>
          <w:szCs w:val="24"/>
        </w:rPr>
        <w:t>个人简历</w:t>
      </w:r>
      <w:r w:rsidR="0027246F" w:rsidRPr="00F80C0F">
        <w:rPr>
          <w:rFonts w:asciiTheme="minorEastAsia" w:hAnsiTheme="minorEastAsia" w:cs="Times New Roman" w:hint="eastAsia"/>
          <w:color w:val="000000"/>
          <w:kern w:val="0"/>
          <w:sz w:val="24"/>
          <w:szCs w:val="24"/>
        </w:rPr>
        <w:t>请发至邮箱</w:t>
      </w:r>
      <w:r w:rsidR="00F51657">
        <w:rPr>
          <w:rFonts w:asciiTheme="minorEastAsia" w:hAnsiTheme="minorEastAsia" w:cs="Times New Roman" w:hint="eastAsia"/>
          <w:color w:val="000000"/>
          <w:kern w:val="0"/>
          <w:sz w:val="24"/>
          <w:szCs w:val="24"/>
        </w:rPr>
        <w:t>g</w:t>
      </w:r>
      <w:r w:rsidR="0027246F" w:rsidRPr="00F80C0F">
        <w:rPr>
          <w:rFonts w:asciiTheme="minorEastAsia" w:hAnsiTheme="minorEastAsia" w:cs="Times New Roman" w:hint="eastAsia"/>
          <w:color w:val="000000"/>
          <w:kern w:val="0"/>
          <w:sz w:val="24"/>
          <w:szCs w:val="24"/>
        </w:rPr>
        <w:t>cb@</w:t>
      </w:r>
      <w:r w:rsidR="00761A64" w:rsidRPr="00F80C0F">
        <w:rPr>
          <w:rFonts w:asciiTheme="minorEastAsia" w:hAnsiTheme="minorEastAsia" w:cs="Times New Roman" w:hint="eastAsia"/>
          <w:color w:val="000000"/>
          <w:kern w:val="0"/>
          <w:sz w:val="24"/>
          <w:szCs w:val="24"/>
        </w:rPr>
        <w:t>fzu</w:t>
      </w:r>
      <w:r w:rsidR="0027246F" w:rsidRPr="00F80C0F">
        <w:rPr>
          <w:rFonts w:asciiTheme="minorEastAsia" w:hAnsiTheme="minorEastAsia" w:cs="Times New Roman" w:hint="eastAsia"/>
          <w:color w:val="000000"/>
          <w:kern w:val="0"/>
          <w:sz w:val="24"/>
          <w:szCs w:val="24"/>
        </w:rPr>
        <w:t>.edu.cn。报名截止时间为</w:t>
      </w:r>
      <w:r w:rsidR="0027246F" w:rsidRPr="00750076">
        <w:rPr>
          <w:rFonts w:asciiTheme="minorEastAsia" w:hAnsiTheme="minorEastAsia" w:cs="Times New Roman" w:hint="eastAsia"/>
          <w:b/>
          <w:bCs/>
          <w:kern w:val="0"/>
          <w:sz w:val="24"/>
          <w:szCs w:val="24"/>
        </w:rPr>
        <w:t>201</w:t>
      </w:r>
      <w:r w:rsidR="005D1549">
        <w:rPr>
          <w:rFonts w:asciiTheme="minorEastAsia" w:hAnsiTheme="minorEastAsia" w:cs="Times New Roman" w:hint="eastAsia"/>
          <w:b/>
          <w:bCs/>
          <w:kern w:val="0"/>
          <w:sz w:val="24"/>
          <w:szCs w:val="24"/>
        </w:rPr>
        <w:t>8</w:t>
      </w:r>
      <w:r w:rsidR="0027246F" w:rsidRPr="00750076">
        <w:rPr>
          <w:rFonts w:asciiTheme="minorEastAsia" w:hAnsiTheme="minorEastAsia" w:cs="Times New Roman" w:hint="eastAsia"/>
          <w:b/>
          <w:bCs/>
          <w:kern w:val="0"/>
          <w:sz w:val="24"/>
          <w:szCs w:val="24"/>
        </w:rPr>
        <w:t>年</w:t>
      </w:r>
      <w:r w:rsidR="00465523" w:rsidRPr="00750076">
        <w:rPr>
          <w:rFonts w:asciiTheme="minorEastAsia" w:hAnsiTheme="minorEastAsia" w:cs="Times New Roman" w:hint="eastAsia"/>
          <w:b/>
          <w:bCs/>
          <w:kern w:val="0"/>
          <w:sz w:val="24"/>
          <w:szCs w:val="24"/>
        </w:rPr>
        <w:t>1</w:t>
      </w:r>
      <w:r w:rsidR="005D1549">
        <w:rPr>
          <w:rFonts w:asciiTheme="minorEastAsia" w:hAnsiTheme="minorEastAsia" w:cs="Times New Roman" w:hint="eastAsia"/>
          <w:b/>
          <w:bCs/>
          <w:kern w:val="0"/>
          <w:sz w:val="24"/>
          <w:szCs w:val="24"/>
        </w:rPr>
        <w:t>2</w:t>
      </w:r>
      <w:r w:rsidR="0027246F" w:rsidRPr="00750076">
        <w:rPr>
          <w:rFonts w:asciiTheme="minorEastAsia" w:hAnsiTheme="minorEastAsia" w:cs="Times New Roman" w:hint="eastAsia"/>
          <w:b/>
          <w:bCs/>
          <w:kern w:val="0"/>
          <w:sz w:val="24"/>
          <w:szCs w:val="24"/>
        </w:rPr>
        <w:t>月</w:t>
      </w:r>
      <w:r w:rsidR="00CA2046">
        <w:rPr>
          <w:rFonts w:asciiTheme="minorEastAsia" w:hAnsiTheme="minorEastAsia" w:cs="Times New Roman" w:hint="eastAsia"/>
          <w:b/>
          <w:bCs/>
          <w:kern w:val="0"/>
          <w:sz w:val="24"/>
          <w:szCs w:val="24"/>
        </w:rPr>
        <w:t>12</w:t>
      </w:r>
      <w:r w:rsidR="0027246F" w:rsidRPr="00750076">
        <w:rPr>
          <w:rFonts w:asciiTheme="minorEastAsia" w:hAnsiTheme="minorEastAsia" w:cs="Times New Roman" w:hint="eastAsia"/>
          <w:b/>
          <w:bCs/>
          <w:kern w:val="0"/>
          <w:sz w:val="24"/>
          <w:szCs w:val="24"/>
        </w:rPr>
        <w:t>日</w:t>
      </w:r>
      <w:r w:rsidR="0027246F" w:rsidRPr="00750076">
        <w:rPr>
          <w:rFonts w:asciiTheme="minorEastAsia" w:hAnsiTheme="minorEastAsia" w:cs="Times New Roman" w:hint="eastAsia"/>
          <w:kern w:val="0"/>
          <w:sz w:val="24"/>
          <w:szCs w:val="24"/>
        </w:rPr>
        <w:t>。</w:t>
      </w:r>
    </w:p>
    <w:p w:rsidR="005E1A9F" w:rsidRDefault="007B4708" w:rsidP="006561DA">
      <w:pPr>
        <w:widowControl/>
        <w:shd w:val="clear" w:color="auto" w:fill="FFFFFF"/>
        <w:spacing w:line="420" w:lineRule="exact"/>
        <w:ind w:left="240" w:hangingChars="100" w:hanging="240"/>
        <w:jc w:val="left"/>
        <w:rPr>
          <w:rFonts w:ascii="微软雅黑" w:eastAsia="微软雅黑" w:hAnsi="微软雅黑" w:cs="宋体"/>
          <w:b/>
          <w:bCs/>
          <w:color w:val="000000"/>
          <w:kern w:val="0"/>
          <w:sz w:val="24"/>
          <w:szCs w:val="24"/>
        </w:rPr>
      </w:pPr>
      <w:r w:rsidRPr="007B4708">
        <w:rPr>
          <w:rFonts w:asciiTheme="minorEastAsia" w:hAnsiTheme="minorEastAsia" w:cs="Times New Roman" w:hint="eastAsia"/>
          <w:color w:val="000000"/>
          <w:kern w:val="0"/>
          <w:sz w:val="24"/>
          <w:szCs w:val="24"/>
        </w:rPr>
        <w:t>3.学校将分批向受邀学者发送邀请函</w:t>
      </w:r>
      <w:r w:rsidR="00304B94">
        <w:rPr>
          <w:rFonts w:asciiTheme="minorEastAsia" w:hAnsiTheme="minorEastAsia" w:cs="Times New Roman" w:hint="eastAsia"/>
          <w:color w:val="000000"/>
          <w:kern w:val="0"/>
          <w:sz w:val="24"/>
          <w:szCs w:val="24"/>
        </w:rPr>
        <w:t>（</w:t>
      </w:r>
      <w:r w:rsidR="004E37A6">
        <w:rPr>
          <w:rFonts w:asciiTheme="minorEastAsia" w:hAnsiTheme="minorEastAsia" w:cs="Times New Roman" w:hint="eastAsia"/>
          <w:color w:val="000000"/>
          <w:kern w:val="0"/>
          <w:sz w:val="24"/>
          <w:szCs w:val="24"/>
        </w:rPr>
        <w:t>最迟发送时间为</w:t>
      </w:r>
      <w:r w:rsidR="004E37A6" w:rsidRPr="007B4708">
        <w:rPr>
          <w:rFonts w:asciiTheme="minorEastAsia" w:hAnsiTheme="minorEastAsia" w:cs="Times New Roman" w:hint="eastAsia"/>
          <w:color w:val="000000"/>
          <w:kern w:val="0"/>
          <w:sz w:val="24"/>
          <w:szCs w:val="24"/>
        </w:rPr>
        <w:t>201</w:t>
      </w:r>
      <w:r w:rsidR="00015580">
        <w:rPr>
          <w:rFonts w:asciiTheme="minorEastAsia" w:hAnsiTheme="minorEastAsia" w:cs="Times New Roman" w:hint="eastAsia"/>
          <w:color w:val="000000"/>
          <w:kern w:val="0"/>
          <w:sz w:val="24"/>
          <w:szCs w:val="24"/>
        </w:rPr>
        <w:t>8</w:t>
      </w:r>
      <w:r w:rsidR="004E37A6" w:rsidRPr="007B4708">
        <w:rPr>
          <w:rFonts w:asciiTheme="minorEastAsia" w:hAnsiTheme="minorEastAsia" w:cs="Times New Roman" w:hint="eastAsia"/>
          <w:color w:val="000000"/>
          <w:kern w:val="0"/>
          <w:sz w:val="24"/>
          <w:szCs w:val="24"/>
        </w:rPr>
        <w:t>年12月</w:t>
      </w:r>
      <w:r w:rsidR="00CA2046">
        <w:rPr>
          <w:rFonts w:asciiTheme="minorEastAsia" w:hAnsiTheme="minorEastAsia" w:cs="Times New Roman" w:hint="eastAsia"/>
          <w:color w:val="000000"/>
          <w:kern w:val="0"/>
          <w:sz w:val="24"/>
          <w:szCs w:val="24"/>
        </w:rPr>
        <w:t>13</w:t>
      </w:r>
      <w:r w:rsidR="004E37A6">
        <w:rPr>
          <w:rFonts w:asciiTheme="minorEastAsia" w:hAnsiTheme="minorEastAsia" w:cs="Times New Roman" w:hint="eastAsia"/>
          <w:color w:val="000000"/>
          <w:kern w:val="0"/>
          <w:sz w:val="24"/>
          <w:szCs w:val="24"/>
        </w:rPr>
        <w:t>日</w:t>
      </w:r>
      <w:r w:rsidR="00DE7D72">
        <w:rPr>
          <w:rFonts w:asciiTheme="minorEastAsia" w:hAnsiTheme="minorEastAsia" w:cs="Times New Roman" w:hint="eastAsia"/>
          <w:color w:val="000000"/>
          <w:kern w:val="0"/>
          <w:sz w:val="24"/>
          <w:szCs w:val="24"/>
        </w:rPr>
        <w:t>，</w:t>
      </w:r>
      <w:r w:rsidR="00DE7D72" w:rsidRPr="00DE7D72">
        <w:rPr>
          <w:rFonts w:asciiTheme="minorEastAsia" w:hAnsiTheme="minorEastAsia" w:cs="Times New Roman" w:hint="eastAsia"/>
          <w:color w:val="000000"/>
          <w:kern w:val="0"/>
          <w:sz w:val="24"/>
          <w:szCs w:val="24"/>
        </w:rPr>
        <w:t>为确保您能及时收到确认回执，请尽量避免使用gmail</w:t>
      </w:r>
      <w:r w:rsidR="00036F4D">
        <w:rPr>
          <w:rFonts w:asciiTheme="minorEastAsia" w:hAnsiTheme="minorEastAsia" w:cs="Times New Roman" w:hint="eastAsia"/>
          <w:color w:val="000000"/>
          <w:kern w:val="0"/>
          <w:sz w:val="24"/>
          <w:szCs w:val="24"/>
        </w:rPr>
        <w:t>邮箱</w:t>
      </w:r>
      <w:r w:rsidR="00304B94">
        <w:rPr>
          <w:rFonts w:asciiTheme="minorEastAsia" w:hAnsiTheme="minorEastAsia" w:cs="Times New Roman" w:hint="eastAsia"/>
          <w:color w:val="000000"/>
          <w:kern w:val="0"/>
          <w:sz w:val="24"/>
          <w:szCs w:val="24"/>
        </w:rPr>
        <w:t>）</w:t>
      </w:r>
      <w:r w:rsidR="004329D6">
        <w:rPr>
          <w:rFonts w:asciiTheme="minorEastAsia" w:hAnsiTheme="minorEastAsia" w:cs="Times New Roman" w:hint="eastAsia"/>
          <w:color w:val="000000"/>
          <w:kern w:val="0"/>
          <w:sz w:val="24"/>
          <w:szCs w:val="24"/>
        </w:rPr>
        <w:t>。</w:t>
      </w:r>
    </w:p>
    <w:p w:rsidR="001707FB" w:rsidRPr="009A6255" w:rsidRDefault="007B4708" w:rsidP="000B442A">
      <w:pPr>
        <w:widowControl/>
        <w:shd w:val="clear" w:color="auto" w:fill="FFFFFF"/>
        <w:spacing w:line="420" w:lineRule="exact"/>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4.</w:t>
      </w:r>
      <w:r w:rsidR="00574C17">
        <w:rPr>
          <w:rFonts w:asciiTheme="minorEastAsia" w:hAnsiTheme="minorEastAsia" w:cs="Times New Roman" w:hint="eastAsia"/>
          <w:color w:val="000000"/>
          <w:kern w:val="0"/>
          <w:sz w:val="24"/>
          <w:szCs w:val="24"/>
        </w:rPr>
        <w:t>请</w:t>
      </w:r>
      <w:r w:rsidR="0027246F" w:rsidRPr="00F80C0F">
        <w:rPr>
          <w:rFonts w:asciiTheme="minorEastAsia" w:hAnsiTheme="minorEastAsia" w:cs="Times New Roman" w:hint="eastAsia"/>
          <w:color w:val="000000"/>
          <w:kern w:val="0"/>
          <w:sz w:val="24"/>
          <w:szCs w:val="24"/>
        </w:rPr>
        <w:t>受邀学者</w:t>
      </w:r>
      <w:r w:rsidR="00574C17">
        <w:rPr>
          <w:rFonts w:asciiTheme="minorEastAsia" w:hAnsiTheme="minorEastAsia" w:cs="Times New Roman" w:hint="eastAsia"/>
          <w:color w:val="000000"/>
          <w:kern w:val="0"/>
          <w:sz w:val="24"/>
          <w:szCs w:val="24"/>
        </w:rPr>
        <w:t>确认是否参会并在收到</w:t>
      </w:r>
      <w:r w:rsidR="0027246F" w:rsidRPr="00F80C0F">
        <w:rPr>
          <w:rFonts w:asciiTheme="minorEastAsia" w:hAnsiTheme="minorEastAsia" w:cs="Times New Roman" w:hint="eastAsia"/>
          <w:color w:val="000000"/>
          <w:kern w:val="0"/>
          <w:sz w:val="24"/>
          <w:szCs w:val="24"/>
        </w:rPr>
        <w:t>邀请函</w:t>
      </w:r>
      <w:r w:rsidR="008919C1">
        <w:rPr>
          <w:rFonts w:asciiTheme="minorEastAsia" w:hAnsiTheme="minorEastAsia" w:cs="Times New Roman" w:hint="eastAsia"/>
          <w:color w:val="000000"/>
          <w:kern w:val="0"/>
          <w:sz w:val="24"/>
          <w:szCs w:val="24"/>
        </w:rPr>
        <w:t>5天</w:t>
      </w:r>
      <w:r w:rsidR="0027246F" w:rsidRPr="00DF4309">
        <w:rPr>
          <w:rFonts w:asciiTheme="minorEastAsia" w:hAnsiTheme="minorEastAsia" w:cs="Times New Roman" w:hint="eastAsia"/>
          <w:color w:val="000000"/>
          <w:kern w:val="0"/>
          <w:sz w:val="24"/>
          <w:szCs w:val="24"/>
        </w:rPr>
        <w:t>内填</w:t>
      </w:r>
      <w:r w:rsidR="0027246F" w:rsidRPr="00F80C0F">
        <w:rPr>
          <w:rFonts w:asciiTheme="minorEastAsia" w:hAnsiTheme="minorEastAsia" w:cs="Times New Roman" w:hint="eastAsia"/>
          <w:color w:val="000000"/>
          <w:kern w:val="0"/>
          <w:sz w:val="24"/>
          <w:szCs w:val="24"/>
        </w:rPr>
        <w:t>写回执</w:t>
      </w:r>
      <w:r w:rsidR="00574C17">
        <w:rPr>
          <w:rFonts w:asciiTheme="minorEastAsia" w:hAnsiTheme="minorEastAsia" w:cs="Times New Roman" w:hint="eastAsia"/>
          <w:color w:val="000000"/>
          <w:kern w:val="0"/>
          <w:sz w:val="24"/>
          <w:szCs w:val="24"/>
        </w:rPr>
        <w:t>。</w:t>
      </w:r>
    </w:p>
    <w:p w:rsidR="00AE0BDB" w:rsidRDefault="00AE0BDB" w:rsidP="000B442A">
      <w:pPr>
        <w:widowControl/>
        <w:shd w:val="clear" w:color="auto" w:fill="FFFFFF"/>
        <w:spacing w:line="420" w:lineRule="exact"/>
        <w:jc w:val="left"/>
        <w:rPr>
          <w:rFonts w:ascii="微软雅黑" w:eastAsia="微软雅黑" w:hAnsi="微软雅黑" w:cs="宋体"/>
          <w:b/>
          <w:bCs/>
          <w:color w:val="000000"/>
          <w:kern w:val="0"/>
          <w:sz w:val="24"/>
          <w:szCs w:val="24"/>
        </w:rPr>
      </w:pPr>
    </w:p>
    <w:p w:rsidR="000B442A" w:rsidRDefault="0027246F" w:rsidP="000B442A">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五、时间安排</w:t>
      </w:r>
    </w:p>
    <w:p w:rsidR="000B442A" w:rsidRDefault="00CA21F5" w:rsidP="000B442A">
      <w:pPr>
        <w:widowControl/>
        <w:shd w:val="clear" w:color="auto" w:fill="FFFFFF"/>
        <w:spacing w:line="420" w:lineRule="exact"/>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 xml:space="preserve">   </w:t>
      </w:r>
      <w:r w:rsidR="00E75601" w:rsidRPr="000B442A">
        <w:rPr>
          <w:rFonts w:asciiTheme="minorEastAsia" w:hAnsiTheme="minorEastAsia" w:cs="Times New Roman" w:hint="eastAsia"/>
          <w:color w:val="000000"/>
          <w:kern w:val="0"/>
          <w:sz w:val="24"/>
          <w:szCs w:val="24"/>
        </w:rPr>
        <w:t>12月</w:t>
      </w:r>
      <w:r w:rsidR="003B1341">
        <w:rPr>
          <w:rFonts w:asciiTheme="minorEastAsia" w:hAnsiTheme="minorEastAsia" w:cs="Times New Roman" w:hint="eastAsia"/>
          <w:color w:val="000000"/>
          <w:kern w:val="0"/>
          <w:sz w:val="24"/>
          <w:szCs w:val="24"/>
        </w:rPr>
        <w:t>2</w:t>
      </w:r>
      <w:r w:rsidR="00E57074">
        <w:rPr>
          <w:rFonts w:asciiTheme="minorEastAsia" w:hAnsiTheme="minorEastAsia" w:cs="Times New Roman" w:hint="eastAsia"/>
          <w:color w:val="000000"/>
          <w:kern w:val="0"/>
          <w:sz w:val="24"/>
          <w:szCs w:val="24"/>
        </w:rPr>
        <w:t>6</w:t>
      </w:r>
      <w:r w:rsidR="00E75601" w:rsidRPr="000B442A">
        <w:rPr>
          <w:rFonts w:asciiTheme="minorEastAsia" w:hAnsiTheme="minorEastAsia" w:cs="Times New Roman" w:hint="eastAsia"/>
          <w:color w:val="000000"/>
          <w:kern w:val="0"/>
          <w:sz w:val="24"/>
          <w:szCs w:val="24"/>
        </w:rPr>
        <w:t>日</w:t>
      </w:r>
      <w:r w:rsidR="0027246F" w:rsidRPr="000B442A">
        <w:rPr>
          <w:rFonts w:asciiTheme="minorEastAsia" w:hAnsiTheme="minorEastAsia" w:cs="Times New Roman" w:hint="eastAsia"/>
          <w:color w:val="000000"/>
          <w:kern w:val="0"/>
          <w:sz w:val="24"/>
          <w:szCs w:val="24"/>
        </w:rPr>
        <w:t>（周</w:t>
      </w:r>
      <w:r w:rsidR="00E57074">
        <w:rPr>
          <w:rFonts w:asciiTheme="minorEastAsia" w:hAnsiTheme="minorEastAsia" w:cs="Times New Roman" w:hint="eastAsia"/>
          <w:color w:val="000000"/>
          <w:kern w:val="0"/>
          <w:sz w:val="24"/>
          <w:szCs w:val="24"/>
        </w:rPr>
        <w:t>三</w:t>
      </w:r>
      <w:r w:rsidR="0027246F" w:rsidRPr="000B442A">
        <w:rPr>
          <w:rFonts w:asciiTheme="minorEastAsia" w:hAnsiTheme="minorEastAsia" w:cs="Times New Roman" w:hint="eastAsia"/>
          <w:color w:val="000000"/>
          <w:kern w:val="0"/>
          <w:sz w:val="24"/>
          <w:szCs w:val="24"/>
        </w:rPr>
        <w:t>）</w:t>
      </w:r>
      <w:r w:rsidR="0050329A" w:rsidRPr="000B442A">
        <w:rPr>
          <w:rFonts w:asciiTheme="minorEastAsia" w:hAnsiTheme="minorEastAsia" w:cs="Times New Roman" w:hint="eastAsia"/>
          <w:color w:val="000000"/>
          <w:kern w:val="0"/>
          <w:sz w:val="24"/>
          <w:szCs w:val="24"/>
        </w:rPr>
        <w:t>报到</w:t>
      </w:r>
    </w:p>
    <w:p w:rsidR="000B442A" w:rsidRDefault="000B442A" w:rsidP="000B442A">
      <w:pPr>
        <w:widowControl/>
        <w:shd w:val="clear" w:color="auto" w:fill="FFFFFF"/>
        <w:spacing w:line="420" w:lineRule="exact"/>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 xml:space="preserve">   </w:t>
      </w:r>
      <w:r w:rsidR="00802FD2" w:rsidRPr="000B442A">
        <w:rPr>
          <w:rFonts w:asciiTheme="minorEastAsia" w:hAnsiTheme="minorEastAsia" w:cs="Times New Roman" w:hint="eastAsia"/>
          <w:color w:val="000000"/>
          <w:kern w:val="0"/>
          <w:sz w:val="24"/>
          <w:szCs w:val="24"/>
        </w:rPr>
        <w:t>12</w:t>
      </w:r>
      <w:r w:rsidR="0027246F" w:rsidRPr="000B442A">
        <w:rPr>
          <w:rFonts w:asciiTheme="minorEastAsia" w:hAnsiTheme="minorEastAsia" w:cs="Times New Roman" w:hint="eastAsia"/>
          <w:color w:val="000000"/>
          <w:kern w:val="0"/>
          <w:sz w:val="24"/>
          <w:szCs w:val="24"/>
        </w:rPr>
        <w:t>月</w:t>
      </w:r>
      <w:r w:rsidR="00802FD2" w:rsidRPr="000B442A">
        <w:rPr>
          <w:rFonts w:asciiTheme="minorEastAsia" w:hAnsiTheme="minorEastAsia" w:cs="Times New Roman" w:hint="eastAsia"/>
          <w:color w:val="000000"/>
          <w:kern w:val="0"/>
          <w:sz w:val="24"/>
          <w:szCs w:val="24"/>
        </w:rPr>
        <w:t>2</w:t>
      </w:r>
      <w:r w:rsidR="00E57074">
        <w:rPr>
          <w:rFonts w:asciiTheme="minorEastAsia" w:hAnsiTheme="minorEastAsia" w:cs="Times New Roman" w:hint="eastAsia"/>
          <w:color w:val="000000"/>
          <w:kern w:val="0"/>
          <w:sz w:val="24"/>
          <w:szCs w:val="24"/>
        </w:rPr>
        <w:t>7</w:t>
      </w:r>
      <w:r w:rsidR="0027246F" w:rsidRPr="000B442A">
        <w:rPr>
          <w:rFonts w:asciiTheme="minorEastAsia" w:hAnsiTheme="minorEastAsia" w:cs="Times New Roman" w:hint="eastAsia"/>
          <w:color w:val="000000"/>
          <w:kern w:val="0"/>
          <w:sz w:val="24"/>
          <w:szCs w:val="24"/>
        </w:rPr>
        <w:t>日</w:t>
      </w:r>
      <w:r w:rsidR="00E57074" w:rsidRPr="000B442A">
        <w:rPr>
          <w:rFonts w:asciiTheme="minorEastAsia" w:hAnsiTheme="minorEastAsia" w:cs="Times New Roman" w:hint="eastAsia"/>
          <w:color w:val="000000"/>
          <w:kern w:val="0"/>
          <w:sz w:val="24"/>
          <w:szCs w:val="24"/>
        </w:rPr>
        <w:t>（周</w:t>
      </w:r>
      <w:r w:rsidR="00E57074">
        <w:rPr>
          <w:rFonts w:asciiTheme="minorEastAsia" w:hAnsiTheme="minorEastAsia" w:cs="Times New Roman" w:hint="eastAsia"/>
          <w:color w:val="000000"/>
          <w:kern w:val="0"/>
          <w:sz w:val="24"/>
          <w:szCs w:val="24"/>
        </w:rPr>
        <w:t>四</w:t>
      </w:r>
      <w:r w:rsidR="00E57074" w:rsidRPr="000B442A">
        <w:rPr>
          <w:rFonts w:asciiTheme="minorEastAsia" w:hAnsiTheme="minorEastAsia" w:cs="Times New Roman" w:hint="eastAsia"/>
          <w:color w:val="000000"/>
          <w:kern w:val="0"/>
          <w:sz w:val="24"/>
          <w:szCs w:val="24"/>
        </w:rPr>
        <w:t>）</w:t>
      </w:r>
      <w:r w:rsidR="00B801E3" w:rsidRPr="000B442A">
        <w:rPr>
          <w:rFonts w:asciiTheme="minorEastAsia" w:hAnsiTheme="minorEastAsia" w:cs="Times New Roman" w:hint="eastAsia"/>
          <w:color w:val="000000"/>
          <w:kern w:val="0"/>
          <w:sz w:val="24"/>
          <w:szCs w:val="24"/>
        </w:rPr>
        <w:t>上午</w:t>
      </w:r>
      <w:r w:rsidR="00B801E3" w:rsidRPr="000B442A">
        <w:rPr>
          <w:rFonts w:asciiTheme="minorEastAsia" w:hAnsiTheme="minorEastAsia" w:cs="Times New Roman"/>
          <w:color w:val="000000"/>
          <w:kern w:val="0"/>
          <w:sz w:val="24"/>
          <w:szCs w:val="24"/>
        </w:rPr>
        <w:t>论</w:t>
      </w:r>
      <w:r w:rsidR="00B801E3" w:rsidRPr="000B442A">
        <w:rPr>
          <w:rFonts w:asciiTheme="minorEastAsia" w:hAnsiTheme="minorEastAsia" w:cs="Times New Roman" w:hint="eastAsia"/>
          <w:color w:val="000000"/>
          <w:kern w:val="0"/>
          <w:sz w:val="24"/>
          <w:szCs w:val="24"/>
        </w:rPr>
        <w:t>坛</w:t>
      </w:r>
      <w:r w:rsidR="00B801E3" w:rsidRPr="000B442A">
        <w:rPr>
          <w:rFonts w:asciiTheme="minorEastAsia" w:hAnsiTheme="minorEastAsia" w:cs="Times New Roman"/>
          <w:color w:val="000000"/>
          <w:kern w:val="0"/>
          <w:sz w:val="24"/>
          <w:szCs w:val="24"/>
        </w:rPr>
        <w:t>开</w:t>
      </w:r>
      <w:r w:rsidR="00B801E3" w:rsidRPr="000B442A">
        <w:rPr>
          <w:rFonts w:asciiTheme="minorEastAsia" w:hAnsiTheme="minorEastAsia" w:cs="Times New Roman" w:hint="eastAsia"/>
          <w:color w:val="000000"/>
          <w:kern w:val="0"/>
          <w:sz w:val="24"/>
          <w:szCs w:val="24"/>
        </w:rPr>
        <w:t>幕式和大会</w:t>
      </w:r>
      <w:r w:rsidR="00B801E3" w:rsidRPr="000B442A">
        <w:rPr>
          <w:rFonts w:asciiTheme="minorEastAsia" w:hAnsiTheme="minorEastAsia" w:cs="Times New Roman"/>
          <w:color w:val="000000"/>
          <w:kern w:val="0"/>
          <w:sz w:val="24"/>
          <w:szCs w:val="24"/>
        </w:rPr>
        <w:t>报</w:t>
      </w:r>
      <w:r w:rsidR="00B801E3" w:rsidRPr="000B442A">
        <w:rPr>
          <w:rFonts w:asciiTheme="minorEastAsia" w:hAnsiTheme="minorEastAsia" w:cs="Times New Roman" w:hint="eastAsia"/>
          <w:color w:val="000000"/>
          <w:kern w:val="0"/>
          <w:sz w:val="24"/>
          <w:szCs w:val="24"/>
        </w:rPr>
        <w:t>告，下午分</w:t>
      </w:r>
      <w:r w:rsidR="00B801E3" w:rsidRPr="000B442A">
        <w:rPr>
          <w:rFonts w:asciiTheme="minorEastAsia" w:hAnsiTheme="minorEastAsia" w:cs="Times New Roman"/>
          <w:color w:val="000000"/>
          <w:kern w:val="0"/>
          <w:sz w:val="24"/>
          <w:szCs w:val="24"/>
        </w:rPr>
        <w:t>论</w:t>
      </w:r>
      <w:r w:rsidR="00B801E3" w:rsidRPr="000B442A">
        <w:rPr>
          <w:rFonts w:asciiTheme="minorEastAsia" w:hAnsiTheme="minorEastAsia" w:cs="Times New Roman" w:hint="eastAsia"/>
          <w:color w:val="000000"/>
          <w:kern w:val="0"/>
          <w:sz w:val="24"/>
          <w:szCs w:val="24"/>
        </w:rPr>
        <w:t>坛</w:t>
      </w:r>
      <w:r w:rsidR="00B801E3" w:rsidRPr="000B442A">
        <w:rPr>
          <w:rFonts w:asciiTheme="minorEastAsia" w:hAnsiTheme="minorEastAsia" w:cs="Times New Roman"/>
          <w:color w:val="000000"/>
          <w:kern w:val="0"/>
          <w:sz w:val="24"/>
          <w:szCs w:val="24"/>
        </w:rPr>
        <w:t>报</w:t>
      </w:r>
      <w:r w:rsidR="00B801E3" w:rsidRPr="000B442A">
        <w:rPr>
          <w:rFonts w:asciiTheme="minorEastAsia" w:hAnsiTheme="minorEastAsia" w:cs="Times New Roman" w:hint="eastAsia"/>
          <w:color w:val="000000"/>
          <w:kern w:val="0"/>
          <w:sz w:val="24"/>
          <w:szCs w:val="24"/>
        </w:rPr>
        <w:t>告</w:t>
      </w:r>
    </w:p>
    <w:p w:rsidR="000B442A" w:rsidRDefault="00802FD2" w:rsidP="008919C1">
      <w:pPr>
        <w:widowControl/>
        <w:shd w:val="clear" w:color="auto" w:fill="FFFFFF"/>
        <w:spacing w:line="420" w:lineRule="exact"/>
        <w:ind w:firstLineChars="150" w:firstLine="360"/>
        <w:jc w:val="left"/>
        <w:rPr>
          <w:rFonts w:asciiTheme="minorEastAsia" w:hAnsiTheme="minorEastAsia" w:cs="Times New Roman"/>
          <w:color w:val="000000"/>
          <w:kern w:val="0"/>
          <w:sz w:val="24"/>
          <w:szCs w:val="24"/>
        </w:rPr>
      </w:pPr>
      <w:r w:rsidRPr="000B442A">
        <w:rPr>
          <w:rFonts w:asciiTheme="minorEastAsia" w:hAnsiTheme="minorEastAsia" w:cs="Times New Roman" w:hint="eastAsia"/>
          <w:color w:val="000000"/>
          <w:kern w:val="0"/>
          <w:sz w:val="24"/>
          <w:szCs w:val="24"/>
        </w:rPr>
        <w:t>12</w:t>
      </w:r>
      <w:r w:rsidR="0027246F" w:rsidRPr="000B442A">
        <w:rPr>
          <w:rFonts w:asciiTheme="minorEastAsia" w:hAnsiTheme="minorEastAsia" w:cs="Times New Roman" w:hint="eastAsia"/>
          <w:color w:val="000000"/>
          <w:kern w:val="0"/>
          <w:sz w:val="24"/>
          <w:szCs w:val="24"/>
        </w:rPr>
        <w:t>月</w:t>
      </w:r>
      <w:r w:rsidRPr="000B442A">
        <w:rPr>
          <w:rFonts w:asciiTheme="minorEastAsia" w:hAnsiTheme="minorEastAsia" w:cs="Times New Roman" w:hint="eastAsia"/>
          <w:color w:val="000000"/>
          <w:kern w:val="0"/>
          <w:sz w:val="24"/>
          <w:szCs w:val="24"/>
        </w:rPr>
        <w:t>2</w:t>
      </w:r>
      <w:r w:rsidR="00E57074">
        <w:rPr>
          <w:rFonts w:asciiTheme="minorEastAsia" w:hAnsiTheme="minorEastAsia" w:cs="Times New Roman" w:hint="eastAsia"/>
          <w:color w:val="000000"/>
          <w:kern w:val="0"/>
          <w:sz w:val="24"/>
          <w:szCs w:val="24"/>
        </w:rPr>
        <w:t>8</w:t>
      </w:r>
      <w:r w:rsidR="0027246F" w:rsidRPr="000B442A">
        <w:rPr>
          <w:rFonts w:asciiTheme="minorEastAsia" w:hAnsiTheme="minorEastAsia" w:cs="Times New Roman" w:hint="eastAsia"/>
          <w:color w:val="000000"/>
          <w:kern w:val="0"/>
          <w:sz w:val="24"/>
          <w:szCs w:val="24"/>
        </w:rPr>
        <w:t>日</w:t>
      </w:r>
      <w:r w:rsidR="00E57074" w:rsidRPr="000B442A">
        <w:rPr>
          <w:rFonts w:asciiTheme="minorEastAsia" w:hAnsiTheme="minorEastAsia" w:cs="Times New Roman" w:hint="eastAsia"/>
          <w:color w:val="000000"/>
          <w:kern w:val="0"/>
          <w:sz w:val="24"/>
          <w:szCs w:val="24"/>
        </w:rPr>
        <w:t>（周</w:t>
      </w:r>
      <w:r w:rsidR="00E57074">
        <w:rPr>
          <w:rFonts w:asciiTheme="minorEastAsia" w:hAnsiTheme="minorEastAsia" w:cs="Times New Roman" w:hint="eastAsia"/>
          <w:color w:val="000000"/>
          <w:kern w:val="0"/>
          <w:sz w:val="24"/>
          <w:szCs w:val="24"/>
        </w:rPr>
        <w:t>五</w:t>
      </w:r>
      <w:r w:rsidR="00E57074" w:rsidRPr="000B442A">
        <w:rPr>
          <w:rFonts w:asciiTheme="minorEastAsia" w:hAnsiTheme="minorEastAsia" w:cs="Times New Roman" w:hint="eastAsia"/>
          <w:color w:val="000000"/>
          <w:kern w:val="0"/>
          <w:sz w:val="24"/>
          <w:szCs w:val="24"/>
        </w:rPr>
        <w:t>）</w:t>
      </w:r>
      <w:r w:rsidR="0027246F" w:rsidRPr="000B442A">
        <w:rPr>
          <w:rFonts w:asciiTheme="minorEastAsia" w:hAnsiTheme="minorEastAsia" w:cs="Times New Roman" w:hint="eastAsia"/>
          <w:color w:val="000000"/>
          <w:kern w:val="0"/>
          <w:sz w:val="24"/>
          <w:szCs w:val="24"/>
        </w:rPr>
        <w:t>分论坛：分领域交流、参观</w:t>
      </w:r>
      <w:r w:rsidR="005A7FE5" w:rsidRPr="000B442A">
        <w:rPr>
          <w:rFonts w:asciiTheme="minorEastAsia" w:hAnsiTheme="minorEastAsia" w:cs="Times New Roman" w:hint="eastAsia"/>
          <w:color w:val="000000"/>
          <w:kern w:val="0"/>
          <w:sz w:val="24"/>
          <w:szCs w:val="24"/>
        </w:rPr>
        <w:t>考察</w:t>
      </w:r>
      <w:r w:rsidR="0027246F" w:rsidRPr="000B442A">
        <w:rPr>
          <w:rFonts w:asciiTheme="minorEastAsia" w:hAnsiTheme="minorEastAsia" w:cs="Times New Roman" w:hint="eastAsia"/>
          <w:color w:val="000000"/>
          <w:kern w:val="0"/>
          <w:sz w:val="24"/>
          <w:szCs w:val="24"/>
        </w:rPr>
        <w:t>、</w:t>
      </w:r>
      <w:r w:rsidR="00815CE3" w:rsidRPr="000B442A">
        <w:rPr>
          <w:rFonts w:asciiTheme="minorEastAsia" w:hAnsiTheme="minorEastAsia" w:cs="Times New Roman" w:hint="eastAsia"/>
          <w:color w:val="000000"/>
          <w:kern w:val="0"/>
          <w:sz w:val="24"/>
          <w:szCs w:val="24"/>
        </w:rPr>
        <w:t>人才</w:t>
      </w:r>
      <w:r w:rsidR="008675A2" w:rsidRPr="000B442A">
        <w:rPr>
          <w:rFonts w:asciiTheme="minorEastAsia" w:hAnsiTheme="minorEastAsia" w:cs="Times New Roman" w:hint="eastAsia"/>
          <w:color w:val="000000"/>
          <w:kern w:val="0"/>
          <w:sz w:val="24"/>
          <w:szCs w:val="24"/>
        </w:rPr>
        <w:t>洽谈</w:t>
      </w:r>
      <w:r w:rsidR="0027246F" w:rsidRPr="000B442A">
        <w:rPr>
          <w:rFonts w:asciiTheme="minorEastAsia" w:hAnsiTheme="minorEastAsia" w:cs="Times New Roman" w:hint="eastAsia"/>
          <w:color w:val="000000"/>
          <w:kern w:val="0"/>
          <w:sz w:val="24"/>
          <w:szCs w:val="24"/>
        </w:rPr>
        <w:t>等</w:t>
      </w:r>
    </w:p>
    <w:p w:rsidR="009024D4" w:rsidRPr="000B442A" w:rsidRDefault="008919C1" w:rsidP="000B442A">
      <w:pPr>
        <w:widowControl/>
        <w:shd w:val="clear" w:color="auto" w:fill="FFFFFF"/>
        <w:spacing w:line="420" w:lineRule="exact"/>
        <w:jc w:val="left"/>
        <w:rPr>
          <w:rFonts w:ascii="微软雅黑" w:eastAsia="微软雅黑" w:hAnsi="微软雅黑" w:cs="宋体"/>
          <w:b/>
          <w:bCs/>
          <w:color w:val="000000"/>
          <w:kern w:val="0"/>
          <w:sz w:val="24"/>
          <w:szCs w:val="24"/>
        </w:rPr>
      </w:pPr>
      <w:r>
        <w:rPr>
          <w:rFonts w:asciiTheme="minorEastAsia" w:hAnsiTheme="minorEastAsia" w:cs="Times New Roman" w:hint="eastAsia"/>
          <w:color w:val="000000"/>
          <w:kern w:val="0"/>
          <w:sz w:val="24"/>
          <w:szCs w:val="24"/>
        </w:rPr>
        <w:t xml:space="preserve">   </w:t>
      </w:r>
      <w:r w:rsidR="00802FD2" w:rsidRPr="000B442A">
        <w:rPr>
          <w:rFonts w:asciiTheme="minorEastAsia" w:hAnsiTheme="minorEastAsia" w:cs="Times New Roman" w:hint="eastAsia"/>
          <w:color w:val="000000"/>
          <w:kern w:val="0"/>
          <w:sz w:val="24"/>
          <w:szCs w:val="24"/>
        </w:rPr>
        <w:t>12</w:t>
      </w:r>
      <w:r w:rsidR="0027246F" w:rsidRPr="000B442A">
        <w:rPr>
          <w:rFonts w:asciiTheme="minorEastAsia" w:hAnsiTheme="minorEastAsia" w:cs="Times New Roman" w:hint="eastAsia"/>
          <w:color w:val="000000"/>
          <w:kern w:val="0"/>
          <w:sz w:val="24"/>
          <w:szCs w:val="24"/>
        </w:rPr>
        <w:t>月</w:t>
      </w:r>
      <w:r w:rsidR="00802FD2" w:rsidRPr="000B442A">
        <w:rPr>
          <w:rFonts w:asciiTheme="minorEastAsia" w:hAnsiTheme="minorEastAsia" w:cs="Times New Roman" w:hint="eastAsia"/>
          <w:color w:val="000000"/>
          <w:kern w:val="0"/>
          <w:sz w:val="24"/>
          <w:szCs w:val="24"/>
        </w:rPr>
        <w:t>2</w:t>
      </w:r>
      <w:r w:rsidR="00E57074">
        <w:rPr>
          <w:rFonts w:asciiTheme="minorEastAsia" w:hAnsiTheme="minorEastAsia" w:cs="Times New Roman" w:hint="eastAsia"/>
          <w:color w:val="000000"/>
          <w:kern w:val="0"/>
          <w:sz w:val="24"/>
          <w:szCs w:val="24"/>
        </w:rPr>
        <w:t>9</w:t>
      </w:r>
      <w:r w:rsidR="0027246F" w:rsidRPr="000B442A">
        <w:rPr>
          <w:rFonts w:asciiTheme="minorEastAsia" w:hAnsiTheme="minorEastAsia" w:cs="Times New Roman" w:hint="eastAsia"/>
          <w:color w:val="000000"/>
          <w:kern w:val="0"/>
          <w:sz w:val="24"/>
          <w:szCs w:val="24"/>
        </w:rPr>
        <w:t>日（周</w:t>
      </w:r>
      <w:r w:rsidR="00E57074">
        <w:rPr>
          <w:rFonts w:asciiTheme="minorEastAsia" w:hAnsiTheme="minorEastAsia" w:cs="Times New Roman" w:hint="eastAsia"/>
          <w:color w:val="000000"/>
          <w:kern w:val="0"/>
          <w:sz w:val="24"/>
          <w:szCs w:val="24"/>
        </w:rPr>
        <w:t>六</w:t>
      </w:r>
      <w:r w:rsidR="0027246F" w:rsidRPr="000B442A">
        <w:rPr>
          <w:rFonts w:asciiTheme="minorEastAsia" w:hAnsiTheme="minorEastAsia" w:cs="Times New Roman" w:hint="eastAsia"/>
          <w:color w:val="000000"/>
          <w:kern w:val="0"/>
          <w:sz w:val="24"/>
          <w:szCs w:val="24"/>
        </w:rPr>
        <w:t>）离会</w:t>
      </w:r>
    </w:p>
    <w:p w:rsidR="0027246F" w:rsidRPr="00F80C0F" w:rsidRDefault="0027246F" w:rsidP="000405D5">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六、交通及食宿</w:t>
      </w:r>
    </w:p>
    <w:p w:rsidR="00361075" w:rsidRDefault="00361075" w:rsidP="0093616D">
      <w:pPr>
        <w:widowControl/>
        <w:shd w:val="clear" w:color="auto" w:fill="FFFFFF"/>
        <w:spacing w:line="420" w:lineRule="exact"/>
        <w:ind w:firstLineChars="200" w:firstLine="480"/>
        <w:jc w:val="left"/>
        <w:rPr>
          <w:rFonts w:asciiTheme="minorEastAsia" w:hAnsiTheme="minorEastAsia" w:cs="Times New Roman"/>
          <w:color w:val="000000"/>
          <w:kern w:val="0"/>
          <w:sz w:val="24"/>
          <w:szCs w:val="24"/>
        </w:rPr>
      </w:pPr>
      <w:r w:rsidRPr="00361075">
        <w:rPr>
          <w:rFonts w:asciiTheme="minorEastAsia" w:hAnsiTheme="minorEastAsia" w:cs="Times New Roman" w:hint="eastAsia"/>
          <w:color w:val="000000"/>
          <w:kern w:val="0"/>
          <w:sz w:val="24"/>
          <w:szCs w:val="24"/>
        </w:rPr>
        <w:t>受邀学者收到正式邮件邀请函后自订机票或车票，我校按经济舱的标准予以实报实销往返机票或车票（报销的最高限额如下：欧美等地1.5万元/人，亚洲国家1万元/人、港澳台或国内0.</w:t>
      </w:r>
      <w:r>
        <w:rPr>
          <w:rFonts w:asciiTheme="minorEastAsia" w:hAnsiTheme="minorEastAsia" w:cs="Times New Roman" w:hint="eastAsia"/>
          <w:color w:val="000000"/>
          <w:kern w:val="0"/>
          <w:sz w:val="24"/>
          <w:szCs w:val="24"/>
        </w:rPr>
        <w:t>5</w:t>
      </w:r>
      <w:r w:rsidRPr="00361075">
        <w:rPr>
          <w:rFonts w:asciiTheme="minorEastAsia" w:hAnsiTheme="minorEastAsia" w:cs="Times New Roman" w:hint="eastAsia"/>
          <w:color w:val="000000"/>
          <w:kern w:val="0"/>
          <w:sz w:val="24"/>
          <w:szCs w:val="24"/>
        </w:rPr>
        <w:t>万元/人），论坛期间食宿由学校统一安排。</w:t>
      </w:r>
    </w:p>
    <w:p w:rsidR="0027246F" w:rsidRPr="00F80C0F" w:rsidRDefault="0027246F" w:rsidP="000405D5">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七、联系方式</w:t>
      </w:r>
    </w:p>
    <w:p w:rsidR="0027246F" w:rsidRPr="00F80C0F" w:rsidRDefault="0027246F" w:rsidP="006561DA">
      <w:pPr>
        <w:widowControl/>
        <w:shd w:val="clear" w:color="auto" w:fill="FFFFFF"/>
        <w:spacing w:line="420" w:lineRule="exact"/>
        <w:ind w:firstLineChars="150" w:firstLine="360"/>
        <w:jc w:val="left"/>
        <w:rPr>
          <w:rFonts w:asciiTheme="minorEastAsia" w:hAnsiTheme="minorEastAsia" w:cs="宋体"/>
          <w:color w:val="000000"/>
          <w:kern w:val="0"/>
          <w:sz w:val="24"/>
          <w:szCs w:val="24"/>
        </w:rPr>
      </w:pPr>
      <w:r w:rsidRPr="00F80C0F">
        <w:rPr>
          <w:rFonts w:asciiTheme="minorEastAsia" w:hAnsiTheme="minorEastAsia" w:cs="宋体" w:hint="eastAsia"/>
          <w:color w:val="000000"/>
          <w:kern w:val="0"/>
          <w:sz w:val="24"/>
          <w:szCs w:val="24"/>
        </w:rPr>
        <w:t>电话: +86-</w:t>
      </w:r>
      <w:r w:rsidR="00683E6A" w:rsidRPr="00F80C0F">
        <w:rPr>
          <w:rFonts w:asciiTheme="minorEastAsia" w:hAnsiTheme="minorEastAsia" w:cs="宋体" w:hint="eastAsia"/>
          <w:color w:val="000000"/>
          <w:kern w:val="0"/>
          <w:sz w:val="24"/>
          <w:szCs w:val="24"/>
        </w:rPr>
        <w:t>591</w:t>
      </w:r>
      <w:r w:rsidRPr="00F80C0F">
        <w:rPr>
          <w:rFonts w:asciiTheme="minorEastAsia" w:hAnsiTheme="minorEastAsia" w:cs="宋体" w:hint="eastAsia"/>
          <w:color w:val="000000"/>
          <w:kern w:val="0"/>
          <w:sz w:val="24"/>
          <w:szCs w:val="24"/>
        </w:rPr>
        <w:t>-</w:t>
      </w:r>
      <w:r w:rsidR="00683E6A" w:rsidRPr="00F80C0F">
        <w:rPr>
          <w:rFonts w:asciiTheme="minorEastAsia" w:hAnsiTheme="minorEastAsia" w:cs="宋体" w:hint="eastAsia"/>
          <w:color w:val="000000"/>
          <w:kern w:val="0"/>
          <w:sz w:val="24"/>
          <w:szCs w:val="24"/>
        </w:rPr>
        <w:t>22865279</w:t>
      </w:r>
    </w:p>
    <w:p w:rsidR="008C15A3" w:rsidRDefault="0027246F" w:rsidP="006561DA">
      <w:pPr>
        <w:widowControl/>
        <w:shd w:val="clear" w:color="auto" w:fill="FFFFFF"/>
        <w:spacing w:line="420" w:lineRule="exact"/>
        <w:ind w:firstLineChars="150" w:firstLine="360"/>
        <w:jc w:val="left"/>
        <w:rPr>
          <w:rFonts w:asciiTheme="minorEastAsia" w:hAnsiTheme="minorEastAsia" w:cs="宋体"/>
          <w:color w:val="000000"/>
          <w:kern w:val="0"/>
          <w:sz w:val="24"/>
          <w:szCs w:val="24"/>
        </w:rPr>
      </w:pPr>
      <w:r w:rsidRPr="00F80C0F">
        <w:rPr>
          <w:rFonts w:asciiTheme="minorEastAsia" w:hAnsiTheme="minorEastAsia" w:cs="宋体" w:hint="eastAsia"/>
          <w:color w:val="000000"/>
          <w:kern w:val="0"/>
          <w:sz w:val="24"/>
          <w:szCs w:val="24"/>
        </w:rPr>
        <w:t>Email: </w:t>
      </w:r>
      <w:hyperlink r:id="rId7" w:history="1">
        <w:r w:rsidR="0072224E" w:rsidRPr="00F80C0F">
          <w:rPr>
            <w:rStyle w:val="a3"/>
            <w:rFonts w:asciiTheme="minorEastAsia" w:hAnsiTheme="minorEastAsia" w:cs="宋体" w:hint="eastAsia"/>
            <w:kern w:val="0"/>
            <w:sz w:val="24"/>
            <w:szCs w:val="24"/>
          </w:rPr>
          <w:t>gcb@fzu.edu.cn</w:t>
        </w:r>
      </w:hyperlink>
    </w:p>
    <w:p w:rsidR="008C15A3" w:rsidRDefault="0027246F" w:rsidP="006561DA">
      <w:pPr>
        <w:widowControl/>
        <w:shd w:val="clear" w:color="auto" w:fill="FFFFFF"/>
        <w:spacing w:line="420" w:lineRule="exact"/>
        <w:ind w:firstLineChars="150" w:firstLine="360"/>
        <w:jc w:val="left"/>
        <w:rPr>
          <w:rFonts w:asciiTheme="minorEastAsia" w:hAnsiTheme="minorEastAsia" w:cs="宋体"/>
          <w:color w:val="000000"/>
          <w:kern w:val="0"/>
          <w:sz w:val="24"/>
          <w:szCs w:val="24"/>
        </w:rPr>
      </w:pPr>
      <w:r w:rsidRPr="00F80C0F">
        <w:rPr>
          <w:rFonts w:asciiTheme="minorEastAsia" w:hAnsiTheme="minorEastAsia" w:cs="Times New Roman" w:hint="eastAsia"/>
          <w:color w:val="000000"/>
          <w:kern w:val="0"/>
          <w:sz w:val="24"/>
          <w:szCs w:val="24"/>
        </w:rPr>
        <w:t>联系人：</w:t>
      </w:r>
      <w:r w:rsidR="00632DB0" w:rsidRPr="00F80C0F">
        <w:rPr>
          <w:rFonts w:asciiTheme="minorEastAsia" w:hAnsiTheme="minorEastAsia" w:cs="Times New Roman" w:hint="eastAsia"/>
          <w:color w:val="000000"/>
          <w:kern w:val="0"/>
          <w:sz w:val="24"/>
          <w:szCs w:val="24"/>
        </w:rPr>
        <w:t>程</w:t>
      </w:r>
      <w:r w:rsidR="008919C1">
        <w:rPr>
          <w:rFonts w:asciiTheme="minorEastAsia" w:hAnsiTheme="minorEastAsia" w:cs="Times New Roman" w:hint="eastAsia"/>
          <w:color w:val="000000"/>
          <w:kern w:val="0"/>
          <w:sz w:val="24"/>
          <w:szCs w:val="24"/>
        </w:rPr>
        <w:t>老师</w:t>
      </w:r>
      <w:r w:rsidRPr="00F80C0F">
        <w:rPr>
          <w:rFonts w:asciiTheme="minorEastAsia" w:hAnsiTheme="minorEastAsia" w:cs="Times New Roman" w:hint="eastAsia"/>
          <w:color w:val="000000"/>
          <w:kern w:val="0"/>
          <w:sz w:val="24"/>
          <w:szCs w:val="24"/>
        </w:rPr>
        <w:t>，</w:t>
      </w:r>
      <w:r w:rsidR="0081053B">
        <w:rPr>
          <w:rFonts w:asciiTheme="minorEastAsia" w:hAnsiTheme="minorEastAsia" w:cs="Times New Roman" w:hint="eastAsia"/>
          <w:color w:val="000000"/>
          <w:kern w:val="0"/>
          <w:sz w:val="24"/>
          <w:szCs w:val="24"/>
        </w:rPr>
        <w:t>刘</w:t>
      </w:r>
      <w:r w:rsidR="008919C1">
        <w:rPr>
          <w:rFonts w:asciiTheme="minorEastAsia" w:hAnsiTheme="minorEastAsia" w:cs="Times New Roman" w:hint="eastAsia"/>
          <w:color w:val="000000"/>
          <w:kern w:val="0"/>
          <w:sz w:val="24"/>
          <w:szCs w:val="24"/>
        </w:rPr>
        <w:t>老师</w:t>
      </w:r>
    </w:p>
    <w:p w:rsidR="0050329A" w:rsidRPr="008C15A3" w:rsidRDefault="0027246F" w:rsidP="00440E48">
      <w:pPr>
        <w:widowControl/>
        <w:shd w:val="clear" w:color="auto" w:fill="FFFFFF"/>
        <w:spacing w:line="420" w:lineRule="exact"/>
        <w:ind w:firstLineChars="150" w:firstLine="360"/>
        <w:jc w:val="left"/>
        <w:rPr>
          <w:rFonts w:asciiTheme="minorEastAsia" w:hAnsiTheme="minorEastAsia" w:cs="宋体"/>
          <w:color w:val="000000"/>
          <w:kern w:val="0"/>
          <w:sz w:val="24"/>
          <w:szCs w:val="24"/>
        </w:rPr>
      </w:pPr>
      <w:r w:rsidRPr="00F80C0F">
        <w:rPr>
          <w:rFonts w:asciiTheme="minorEastAsia" w:hAnsiTheme="minorEastAsia" w:cs="Times New Roman" w:hint="eastAsia"/>
          <w:color w:val="000000"/>
          <w:kern w:val="0"/>
          <w:sz w:val="24"/>
          <w:szCs w:val="24"/>
        </w:rPr>
        <w:t>地址：</w:t>
      </w:r>
      <w:r w:rsidR="00443113" w:rsidRPr="00F80C0F">
        <w:rPr>
          <w:rStyle w:val="info"/>
          <w:rFonts w:asciiTheme="minorEastAsia" w:hAnsiTheme="minorEastAsia" w:hint="eastAsia"/>
          <w:sz w:val="24"/>
          <w:szCs w:val="24"/>
        </w:rPr>
        <w:t>福建省福州市福州地区大学新区学园路2号</w:t>
      </w:r>
      <w:r w:rsidR="00443113" w:rsidRPr="00F80C0F">
        <w:rPr>
          <w:rFonts w:asciiTheme="minorEastAsia" w:hAnsiTheme="minorEastAsia" w:cs="Times New Roman" w:hint="eastAsia"/>
          <w:color w:val="000000"/>
          <w:kern w:val="0"/>
          <w:sz w:val="24"/>
          <w:szCs w:val="24"/>
        </w:rPr>
        <w:t>福州</w:t>
      </w:r>
      <w:r w:rsidRPr="00F80C0F">
        <w:rPr>
          <w:rFonts w:asciiTheme="minorEastAsia" w:hAnsiTheme="minorEastAsia" w:cs="Times New Roman" w:hint="eastAsia"/>
          <w:color w:val="000000"/>
          <w:kern w:val="0"/>
          <w:sz w:val="24"/>
          <w:szCs w:val="24"/>
        </w:rPr>
        <w:t>大学人事处</w:t>
      </w:r>
    </w:p>
    <w:p w:rsidR="000F6704" w:rsidRDefault="00F80C0F" w:rsidP="00DE2583">
      <w:pPr>
        <w:widowControl/>
        <w:shd w:val="clear" w:color="auto" w:fill="FFFFFF"/>
        <w:spacing w:line="420" w:lineRule="exact"/>
        <w:jc w:val="left"/>
        <w:rPr>
          <w:rFonts w:ascii="微软雅黑" w:eastAsia="微软雅黑" w:hAnsi="微软雅黑" w:cs="宋体"/>
          <w:b/>
          <w:bCs/>
          <w:color w:val="000000"/>
          <w:kern w:val="0"/>
          <w:sz w:val="24"/>
          <w:szCs w:val="24"/>
        </w:rPr>
      </w:pPr>
      <w:r w:rsidRPr="00F80C0F">
        <w:rPr>
          <w:rFonts w:ascii="微软雅黑" w:eastAsia="微软雅黑" w:hAnsi="微软雅黑" w:cs="宋体" w:hint="eastAsia"/>
          <w:b/>
          <w:bCs/>
          <w:color w:val="000000"/>
          <w:kern w:val="0"/>
          <w:sz w:val="24"/>
          <w:szCs w:val="24"/>
        </w:rPr>
        <w:t>八、</w:t>
      </w:r>
      <w:r w:rsidR="00DF13FB">
        <w:rPr>
          <w:rFonts w:ascii="微软雅黑" w:eastAsia="微软雅黑" w:hAnsi="微软雅黑" w:cs="宋体" w:hint="eastAsia"/>
          <w:b/>
          <w:bCs/>
          <w:color w:val="000000"/>
          <w:kern w:val="0"/>
          <w:sz w:val="24"/>
          <w:szCs w:val="24"/>
        </w:rPr>
        <w:t>国家</w:t>
      </w:r>
      <w:r w:rsidR="0072514A" w:rsidRPr="00F80C0F">
        <w:rPr>
          <w:rFonts w:ascii="微软雅黑" w:eastAsia="微软雅黑" w:hAnsi="微软雅黑" w:cs="宋体" w:hint="eastAsia"/>
          <w:b/>
          <w:bCs/>
          <w:color w:val="000000"/>
          <w:kern w:val="0"/>
          <w:sz w:val="24"/>
          <w:szCs w:val="24"/>
        </w:rPr>
        <w:t>“四青人才”</w:t>
      </w:r>
      <w:r w:rsidR="008B5F3E">
        <w:rPr>
          <w:rFonts w:ascii="微软雅黑" w:eastAsia="微软雅黑" w:hAnsi="微软雅黑" w:cs="宋体" w:hint="eastAsia"/>
          <w:b/>
          <w:bCs/>
          <w:color w:val="000000"/>
          <w:kern w:val="0"/>
          <w:sz w:val="24"/>
          <w:szCs w:val="24"/>
        </w:rPr>
        <w:t>人才</w:t>
      </w:r>
      <w:r w:rsidR="00271B8E" w:rsidRPr="00F80C0F">
        <w:rPr>
          <w:rFonts w:ascii="微软雅黑" w:eastAsia="微软雅黑" w:hAnsi="微软雅黑" w:cs="宋体" w:hint="eastAsia"/>
          <w:b/>
          <w:bCs/>
          <w:color w:val="000000"/>
          <w:kern w:val="0"/>
          <w:sz w:val="24"/>
          <w:szCs w:val="24"/>
        </w:rPr>
        <w:t>待遇</w:t>
      </w:r>
    </w:p>
    <w:p w:rsidR="002E2858" w:rsidRPr="00014ABC" w:rsidRDefault="00271B8E" w:rsidP="00014ABC">
      <w:pPr>
        <w:widowControl/>
        <w:shd w:val="clear" w:color="auto" w:fill="FFFFFF"/>
        <w:spacing w:line="420" w:lineRule="exact"/>
        <w:ind w:firstLineChars="150" w:firstLine="360"/>
        <w:jc w:val="left"/>
        <w:rPr>
          <w:rStyle w:val="info"/>
          <w:sz w:val="24"/>
          <w:szCs w:val="24"/>
        </w:rPr>
      </w:pPr>
      <w:r w:rsidRPr="00014ABC">
        <w:rPr>
          <w:rStyle w:val="info"/>
          <w:rFonts w:hint="eastAsia"/>
          <w:sz w:val="24"/>
          <w:szCs w:val="24"/>
        </w:rPr>
        <w:t>1)</w:t>
      </w:r>
      <w:r w:rsidRPr="00014ABC">
        <w:rPr>
          <w:rStyle w:val="info"/>
          <w:rFonts w:hint="eastAsia"/>
          <w:sz w:val="24"/>
          <w:szCs w:val="24"/>
        </w:rPr>
        <w:t>国家配套：科研经费</w:t>
      </w:r>
      <w:r w:rsidR="00256BD0" w:rsidRPr="00014ABC">
        <w:rPr>
          <w:rStyle w:val="info"/>
          <w:rFonts w:hint="eastAsia"/>
          <w:sz w:val="24"/>
          <w:szCs w:val="24"/>
        </w:rPr>
        <w:t>2</w:t>
      </w:r>
      <w:r w:rsidRPr="00014ABC">
        <w:rPr>
          <w:rStyle w:val="info"/>
          <w:rFonts w:hint="eastAsia"/>
          <w:sz w:val="24"/>
          <w:szCs w:val="24"/>
        </w:rPr>
        <w:t>00</w:t>
      </w:r>
      <w:r w:rsidR="007A3A09">
        <w:rPr>
          <w:rStyle w:val="info"/>
          <w:rFonts w:hint="eastAsia"/>
          <w:sz w:val="24"/>
          <w:szCs w:val="24"/>
        </w:rPr>
        <w:t>-</w:t>
      </w:r>
      <w:r w:rsidRPr="00014ABC">
        <w:rPr>
          <w:rStyle w:val="info"/>
          <w:rFonts w:hint="eastAsia"/>
          <w:sz w:val="24"/>
          <w:szCs w:val="24"/>
        </w:rPr>
        <w:t>300</w:t>
      </w:r>
      <w:r w:rsidRPr="00014ABC">
        <w:rPr>
          <w:rStyle w:val="info"/>
          <w:rFonts w:hint="eastAsia"/>
          <w:sz w:val="24"/>
          <w:szCs w:val="24"/>
        </w:rPr>
        <w:t>万元，一次性补助</w:t>
      </w:r>
      <w:r w:rsidRPr="00014ABC">
        <w:rPr>
          <w:rStyle w:val="info"/>
          <w:rFonts w:hint="eastAsia"/>
          <w:sz w:val="24"/>
          <w:szCs w:val="24"/>
        </w:rPr>
        <w:t>50</w:t>
      </w:r>
      <w:r w:rsidRPr="00014ABC">
        <w:rPr>
          <w:rStyle w:val="info"/>
          <w:rFonts w:hint="eastAsia"/>
          <w:sz w:val="24"/>
          <w:szCs w:val="24"/>
        </w:rPr>
        <w:t>万元</w:t>
      </w:r>
    </w:p>
    <w:p w:rsidR="00074DBE" w:rsidRPr="00014ABC" w:rsidRDefault="00271B8E" w:rsidP="00014ABC">
      <w:pPr>
        <w:widowControl/>
        <w:shd w:val="clear" w:color="auto" w:fill="FFFFFF"/>
        <w:spacing w:line="420" w:lineRule="exact"/>
        <w:ind w:firstLineChars="150" w:firstLine="360"/>
        <w:jc w:val="left"/>
        <w:rPr>
          <w:rStyle w:val="info"/>
          <w:sz w:val="24"/>
          <w:szCs w:val="24"/>
        </w:rPr>
      </w:pPr>
      <w:r w:rsidRPr="00014ABC">
        <w:rPr>
          <w:rStyle w:val="info"/>
          <w:rFonts w:hint="eastAsia"/>
          <w:sz w:val="24"/>
          <w:szCs w:val="24"/>
        </w:rPr>
        <w:t>2)</w:t>
      </w:r>
      <w:r w:rsidRPr="00014ABC">
        <w:rPr>
          <w:rStyle w:val="info"/>
          <w:rFonts w:hint="eastAsia"/>
          <w:sz w:val="24"/>
          <w:szCs w:val="24"/>
        </w:rPr>
        <w:t>地方配套：入选福建省</w:t>
      </w:r>
      <w:r w:rsidR="002E71A1">
        <w:rPr>
          <w:rStyle w:val="info"/>
          <w:rFonts w:hint="eastAsia"/>
          <w:sz w:val="24"/>
          <w:szCs w:val="24"/>
        </w:rPr>
        <w:t>引进高层次人才</w:t>
      </w:r>
      <w:r w:rsidR="0072514A" w:rsidRPr="00014ABC">
        <w:rPr>
          <w:rStyle w:val="info"/>
          <w:rFonts w:hint="eastAsia"/>
          <w:sz w:val="24"/>
          <w:szCs w:val="24"/>
        </w:rPr>
        <w:t>者</w:t>
      </w:r>
      <w:r w:rsidR="002E71A1">
        <w:rPr>
          <w:rStyle w:val="info"/>
          <w:rFonts w:hint="eastAsia"/>
          <w:sz w:val="24"/>
          <w:szCs w:val="24"/>
        </w:rPr>
        <w:t>（海外项目）</w:t>
      </w:r>
      <w:r w:rsidRPr="00014ABC">
        <w:rPr>
          <w:rStyle w:val="info"/>
          <w:rFonts w:hint="eastAsia"/>
          <w:sz w:val="24"/>
          <w:szCs w:val="24"/>
        </w:rPr>
        <w:t>，给予</w:t>
      </w:r>
      <w:r w:rsidRPr="00014ABC">
        <w:rPr>
          <w:rStyle w:val="info"/>
          <w:rFonts w:hint="eastAsia"/>
          <w:sz w:val="24"/>
          <w:szCs w:val="24"/>
        </w:rPr>
        <w:t>100</w:t>
      </w:r>
      <w:r w:rsidR="00014ABC">
        <w:rPr>
          <w:rStyle w:val="info"/>
          <w:rFonts w:hint="eastAsia"/>
          <w:sz w:val="24"/>
          <w:szCs w:val="24"/>
        </w:rPr>
        <w:t>万元生活补贴（免税）</w:t>
      </w:r>
      <w:r w:rsidRPr="00014ABC">
        <w:rPr>
          <w:rStyle w:val="info"/>
          <w:rFonts w:hint="eastAsia"/>
          <w:sz w:val="24"/>
          <w:szCs w:val="24"/>
        </w:rPr>
        <w:t>和</w:t>
      </w:r>
      <w:r w:rsidRPr="00014ABC">
        <w:rPr>
          <w:rStyle w:val="info"/>
          <w:rFonts w:hint="eastAsia"/>
          <w:sz w:val="24"/>
          <w:szCs w:val="24"/>
        </w:rPr>
        <w:t>100</w:t>
      </w:r>
      <w:r w:rsidRPr="00014ABC">
        <w:rPr>
          <w:rStyle w:val="info"/>
          <w:rFonts w:hint="eastAsia"/>
          <w:sz w:val="24"/>
          <w:szCs w:val="24"/>
        </w:rPr>
        <w:t>万元工作经费。</w:t>
      </w:r>
    </w:p>
    <w:p w:rsidR="00271B8E" w:rsidRPr="00014ABC" w:rsidRDefault="00271B8E" w:rsidP="00014ABC">
      <w:pPr>
        <w:widowControl/>
        <w:shd w:val="clear" w:color="auto" w:fill="FFFFFF"/>
        <w:spacing w:line="420" w:lineRule="exact"/>
        <w:ind w:firstLineChars="150" w:firstLine="360"/>
        <w:jc w:val="left"/>
        <w:rPr>
          <w:rStyle w:val="info"/>
          <w:rFonts w:asciiTheme="minorEastAsia" w:hAnsiTheme="minorEastAsia"/>
        </w:rPr>
      </w:pPr>
      <w:r w:rsidRPr="00014ABC">
        <w:rPr>
          <w:rStyle w:val="info"/>
          <w:rFonts w:hint="eastAsia"/>
          <w:sz w:val="24"/>
          <w:szCs w:val="24"/>
        </w:rPr>
        <w:t>3)</w:t>
      </w:r>
      <w:r w:rsidRPr="00014ABC">
        <w:rPr>
          <w:rStyle w:val="info"/>
          <w:rFonts w:hint="eastAsia"/>
          <w:sz w:val="24"/>
          <w:szCs w:val="24"/>
        </w:rPr>
        <w:t>学校</w:t>
      </w:r>
      <w:r w:rsidR="00535E1C" w:rsidRPr="00014ABC">
        <w:rPr>
          <w:rStyle w:val="info"/>
          <w:rFonts w:hint="eastAsia"/>
          <w:sz w:val="24"/>
          <w:szCs w:val="24"/>
        </w:rPr>
        <w:t>提供</w:t>
      </w:r>
    </w:p>
    <w:p w:rsidR="00271B8E"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●年薪不少于</w:t>
      </w:r>
      <w:r w:rsidR="000D2F2B" w:rsidRPr="00014ABC">
        <w:rPr>
          <w:rStyle w:val="info"/>
          <w:rFonts w:cstheme="minorBidi" w:hint="eastAsia"/>
          <w:kern w:val="2"/>
        </w:rPr>
        <w:t>6</w:t>
      </w:r>
      <w:r w:rsidRPr="00014ABC">
        <w:rPr>
          <w:rStyle w:val="info"/>
          <w:rFonts w:cstheme="minorBidi" w:hint="eastAsia"/>
          <w:kern w:val="2"/>
        </w:rPr>
        <w:t>0万元、</w:t>
      </w:r>
      <w:r w:rsidR="00D0085F" w:rsidRPr="00014ABC">
        <w:rPr>
          <w:rStyle w:val="info"/>
          <w:rFonts w:cstheme="minorBidi" w:hint="eastAsia"/>
          <w:kern w:val="2"/>
        </w:rPr>
        <w:t>过渡房+</w:t>
      </w:r>
      <w:r w:rsidRPr="00014ABC">
        <w:rPr>
          <w:rStyle w:val="info"/>
          <w:rFonts w:cstheme="minorBidi" w:hint="eastAsia"/>
          <w:kern w:val="2"/>
        </w:rPr>
        <w:t>安家补贴1</w:t>
      </w:r>
      <w:r w:rsidR="000D2F2B" w:rsidRPr="00014ABC">
        <w:rPr>
          <w:rStyle w:val="info"/>
          <w:rFonts w:cstheme="minorBidi" w:hint="eastAsia"/>
          <w:kern w:val="2"/>
        </w:rPr>
        <w:t>5</w:t>
      </w:r>
      <w:r w:rsidRPr="00014ABC">
        <w:rPr>
          <w:rStyle w:val="info"/>
          <w:rFonts w:cstheme="minorBidi" w:hint="eastAsia"/>
          <w:kern w:val="2"/>
        </w:rPr>
        <w:t>0万元；</w:t>
      </w:r>
    </w:p>
    <w:p w:rsidR="00271B8E"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●提供科研经费300－500万元（含国家、福建省配套）；</w:t>
      </w:r>
    </w:p>
    <w:p w:rsidR="00271B8E"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●根据入选者实际工作需要，提供办公、实验场地；</w:t>
      </w:r>
    </w:p>
    <w:p w:rsidR="00271B8E"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●聘任到</w:t>
      </w:r>
      <w:r w:rsidR="002A3D97">
        <w:rPr>
          <w:rStyle w:val="info"/>
          <w:rFonts w:cstheme="minorBidi" w:hint="eastAsia"/>
          <w:kern w:val="2"/>
        </w:rPr>
        <w:t>正高</w:t>
      </w:r>
      <w:r w:rsidRPr="00014ABC">
        <w:rPr>
          <w:rStyle w:val="info"/>
          <w:rFonts w:cstheme="minorBidi" w:hint="eastAsia"/>
          <w:kern w:val="2"/>
        </w:rPr>
        <w:t>岗位，并授予博士生导师资格；</w:t>
      </w:r>
    </w:p>
    <w:p w:rsidR="00271B8E"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●解决配偶工作</w:t>
      </w:r>
      <w:r w:rsidR="00702644" w:rsidRPr="00014ABC">
        <w:rPr>
          <w:rStyle w:val="info"/>
          <w:rFonts w:cstheme="minorBidi" w:hint="eastAsia"/>
          <w:kern w:val="2"/>
        </w:rPr>
        <w:t>及子女就学</w:t>
      </w:r>
      <w:r w:rsidRPr="00014ABC">
        <w:rPr>
          <w:rStyle w:val="info"/>
          <w:rFonts w:cstheme="minorBidi" w:hint="eastAsia"/>
          <w:kern w:val="2"/>
        </w:rPr>
        <w:t>；</w:t>
      </w:r>
    </w:p>
    <w:p w:rsidR="001B4478" w:rsidRPr="00014ABC" w:rsidRDefault="00271B8E" w:rsidP="006046E9">
      <w:pPr>
        <w:pStyle w:val="a4"/>
        <w:spacing w:before="0" w:beforeAutospacing="0" w:after="0" w:afterAutospacing="0" w:line="420" w:lineRule="exact"/>
        <w:ind w:firstLineChars="200" w:firstLine="480"/>
        <w:rPr>
          <w:rStyle w:val="info"/>
          <w:rFonts w:cstheme="minorBidi"/>
          <w:kern w:val="2"/>
        </w:rPr>
      </w:pPr>
      <w:r w:rsidRPr="00014ABC">
        <w:rPr>
          <w:rStyle w:val="info"/>
          <w:rFonts w:cstheme="minorBidi" w:hint="eastAsia"/>
          <w:kern w:val="2"/>
        </w:rPr>
        <w:t>●若进入</w:t>
      </w:r>
      <w:r w:rsidR="0082217D">
        <w:rPr>
          <w:rStyle w:val="info"/>
          <w:rFonts w:cstheme="minorBidi" w:hint="eastAsia"/>
          <w:kern w:val="2"/>
        </w:rPr>
        <w:t>国家级高层次青年引进人才</w:t>
      </w:r>
      <w:r w:rsidR="002E71A1">
        <w:rPr>
          <w:rStyle w:val="info"/>
          <w:rFonts w:cstheme="minorBidi" w:hint="eastAsia"/>
          <w:kern w:val="2"/>
        </w:rPr>
        <w:t>项目</w:t>
      </w:r>
      <w:r w:rsidR="00632DB8" w:rsidRPr="00014ABC">
        <w:rPr>
          <w:rStyle w:val="info"/>
          <w:rFonts w:cstheme="minorBidi" w:hint="eastAsia"/>
          <w:kern w:val="2"/>
        </w:rPr>
        <w:t>答辩但</w:t>
      </w:r>
      <w:r w:rsidRPr="00014ABC">
        <w:rPr>
          <w:rStyle w:val="info"/>
          <w:rFonts w:cstheme="minorBidi" w:hint="eastAsia"/>
          <w:kern w:val="2"/>
        </w:rPr>
        <w:t>未入选</w:t>
      </w:r>
      <w:r w:rsidR="002E71A1">
        <w:rPr>
          <w:rStyle w:val="info"/>
          <w:rFonts w:cstheme="minorBidi" w:hint="eastAsia"/>
          <w:kern w:val="2"/>
        </w:rPr>
        <w:t>者</w:t>
      </w:r>
      <w:r w:rsidRPr="00014ABC">
        <w:rPr>
          <w:rStyle w:val="info"/>
          <w:rFonts w:cstheme="minorBidi" w:hint="eastAsia"/>
          <w:kern w:val="2"/>
        </w:rPr>
        <w:t>，可聘任为福州大学特聘研究员（正高级职称）</w:t>
      </w:r>
      <w:r w:rsidR="00632DB8" w:rsidRPr="00014ABC">
        <w:rPr>
          <w:rStyle w:val="info"/>
          <w:rFonts w:cstheme="minorBidi" w:hint="eastAsia"/>
          <w:kern w:val="2"/>
        </w:rPr>
        <w:t>，</w:t>
      </w:r>
      <w:r w:rsidR="00D62DA1" w:rsidRPr="00014ABC">
        <w:rPr>
          <w:rStyle w:val="info"/>
          <w:rFonts w:cstheme="minorBidi" w:hint="eastAsia"/>
          <w:kern w:val="2"/>
        </w:rPr>
        <w:t>年薪不少于4</w:t>
      </w:r>
      <w:r w:rsidR="008F117E" w:rsidRPr="00014ABC">
        <w:rPr>
          <w:rStyle w:val="info"/>
          <w:rFonts w:cstheme="minorBidi" w:hint="eastAsia"/>
          <w:kern w:val="2"/>
        </w:rPr>
        <w:t>5</w:t>
      </w:r>
      <w:r w:rsidR="00D62DA1" w:rsidRPr="00014ABC">
        <w:rPr>
          <w:rStyle w:val="info"/>
          <w:rFonts w:cstheme="minorBidi" w:hint="eastAsia"/>
          <w:kern w:val="2"/>
        </w:rPr>
        <w:t>万元、过渡房+安家补贴120万元</w:t>
      </w:r>
      <w:r w:rsidR="00B56275" w:rsidRPr="00014ABC">
        <w:rPr>
          <w:rStyle w:val="info"/>
          <w:rFonts w:cstheme="minorBidi" w:hint="eastAsia"/>
          <w:kern w:val="2"/>
        </w:rPr>
        <w:t>。</w:t>
      </w:r>
    </w:p>
    <w:p w:rsidR="00702644" w:rsidRPr="00804B12" w:rsidRDefault="00BF0335" w:rsidP="00804B12">
      <w:pPr>
        <w:pStyle w:val="a4"/>
        <w:spacing w:before="0" w:beforeAutospacing="0" w:after="0" w:afterAutospacing="0" w:line="420" w:lineRule="exact"/>
        <w:ind w:firstLineChars="200" w:firstLine="480"/>
        <w:rPr>
          <w:rFonts w:cstheme="minorBidi"/>
          <w:kern w:val="2"/>
        </w:rPr>
      </w:pPr>
      <w:r w:rsidRPr="00014ABC">
        <w:rPr>
          <w:rStyle w:val="info"/>
          <w:rFonts w:cstheme="minorBidi" w:hint="eastAsia"/>
          <w:kern w:val="2"/>
        </w:rPr>
        <w:t>另:</w:t>
      </w:r>
      <w:r w:rsidR="00632DB8" w:rsidRPr="00014ABC">
        <w:rPr>
          <w:rStyle w:val="info"/>
          <w:rFonts w:eastAsiaTheme="minorEastAsia" w:cstheme="minorBidi" w:hint="eastAsia"/>
          <w:kern w:val="2"/>
        </w:rPr>
        <w:t>部分省级人才项目入选者</w:t>
      </w:r>
      <w:r w:rsidR="00632DB8" w:rsidRPr="00014ABC">
        <w:rPr>
          <w:rStyle w:val="info"/>
          <w:rFonts w:cstheme="minorBidi" w:hint="eastAsia"/>
          <w:kern w:val="2"/>
        </w:rPr>
        <w:t>年薪不</w:t>
      </w:r>
      <w:r w:rsidR="00CF5C44" w:rsidRPr="00014ABC">
        <w:rPr>
          <w:rStyle w:val="info"/>
          <w:rFonts w:cstheme="minorBidi" w:hint="eastAsia"/>
          <w:kern w:val="2"/>
        </w:rPr>
        <w:t>低</w:t>
      </w:r>
      <w:r w:rsidR="00632DB8" w:rsidRPr="00014ABC">
        <w:rPr>
          <w:rStyle w:val="info"/>
          <w:rFonts w:cstheme="minorBidi" w:hint="eastAsia"/>
          <w:kern w:val="2"/>
        </w:rPr>
        <w:t>于33万元、过渡房+安家补贴80万元</w:t>
      </w:r>
      <w:r w:rsidR="00BD47FF" w:rsidRPr="00014ABC">
        <w:rPr>
          <w:rStyle w:val="info"/>
          <w:rFonts w:cstheme="minorBidi" w:hint="eastAsia"/>
          <w:kern w:val="2"/>
        </w:rPr>
        <w:t>。</w:t>
      </w:r>
    </w:p>
    <w:p w:rsidR="00F80C0F" w:rsidRDefault="00F80C0F" w:rsidP="00D27A03">
      <w:pPr>
        <w:widowControl/>
        <w:shd w:val="clear" w:color="auto" w:fill="FFFFFF"/>
        <w:spacing w:line="420" w:lineRule="exact"/>
        <w:ind w:firstLine="480"/>
        <w:jc w:val="left"/>
        <w:rPr>
          <w:rFonts w:ascii="微软雅黑" w:eastAsia="微软雅黑" w:hAnsi="微软雅黑" w:cs="宋体"/>
          <w:b/>
          <w:bCs/>
          <w:color w:val="000000"/>
          <w:kern w:val="0"/>
          <w:sz w:val="24"/>
          <w:szCs w:val="24"/>
        </w:rPr>
      </w:pPr>
      <w:r w:rsidRPr="003B3D4F">
        <w:rPr>
          <w:rFonts w:ascii="微软雅黑" w:eastAsia="微软雅黑" w:hAnsi="微软雅黑" w:cs="宋体" w:hint="eastAsia"/>
          <w:b/>
          <w:bCs/>
          <w:color w:val="000000"/>
          <w:kern w:val="0"/>
          <w:sz w:val="24"/>
          <w:szCs w:val="24"/>
        </w:rPr>
        <w:t>学校简介：</w:t>
      </w:r>
    </w:p>
    <w:p w:rsidR="006C4800" w:rsidRDefault="006C4800" w:rsidP="006C4800">
      <w:pPr>
        <w:pStyle w:val="a4"/>
        <w:spacing w:before="0" w:beforeAutospacing="0" w:after="0" w:afterAutospacing="0" w:line="360" w:lineRule="auto"/>
        <w:ind w:leftChars="68" w:left="143" w:firstLineChars="196" w:firstLine="472"/>
        <w:rPr>
          <w:color w:val="000000"/>
        </w:rPr>
      </w:pPr>
      <w:r w:rsidRPr="00CC762A">
        <w:rPr>
          <w:rFonts w:asciiTheme="minorEastAsia" w:eastAsiaTheme="minorEastAsia" w:hAnsiTheme="minorEastAsia"/>
          <w:b/>
          <w:color w:val="000000" w:themeColor="text1"/>
        </w:rPr>
        <w:t>福州大学创建于1958年，是国家“双一流”建设高校、国家“211工程”重点建设大学，福建省人民政府与国家教育部共建高校。</w:t>
      </w:r>
      <w:r w:rsidRPr="00DD4BC1">
        <w:rPr>
          <w:rFonts w:asciiTheme="minorEastAsia" w:eastAsiaTheme="minorEastAsia" w:hAnsiTheme="minorEastAsia" w:hint="eastAsia"/>
          <w:color w:val="000000" w:themeColor="text1"/>
        </w:rPr>
        <w:t>学校学科门类齐全</w:t>
      </w:r>
      <w:r w:rsidRPr="00DD4BC1">
        <w:rPr>
          <w:rFonts w:asciiTheme="minorEastAsia" w:eastAsiaTheme="minorEastAsia" w:hAnsiTheme="minorEastAsia"/>
          <w:color w:val="000000" w:themeColor="text1"/>
        </w:rPr>
        <w:t>、</w:t>
      </w:r>
      <w:r w:rsidRPr="00DD4BC1">
        <w:rPr>
          <w:rFonts w:asciiTheme="minorEastAsia" w:eastAsiaTheme="minorEastAsia" w:hAnsiTheme="minorEastAsia" w:hint="eastAsia"/>
          <w:color w:val="000000" w:themeColor="text1"/>
        </w:rPr>
        <w:t>师资力量雄厚,</w:t>
      </w:r>
      <w:r w:rsidRPr="00DD4BC1">
        <w:rPr>
          <w:rFonts w:asciiTheme="minorEastAsia" w:eastAsiaTheme="minorEastAsia" w:hAnsiTheme="minorEastAsia"/>
          <w:color w:val="000000" w:themeColor="text1"/>
        </w:rPr>
        <w:t>现已发展成为一所以工为主、理工结合，理、工、经、管、文、</w:t>
      </w:r>
      <w:r w:rsidRPr="00DD4BC1">
        <w:rPr>
          <w:rFonts w:asciiTheme="minorEastAsia" w:eastAsiaTheme="minorEastAsia" w:hAnsiTheme="minorEastAsia"/>
          <w:color w:val="000000" w:themeColor="text1"/>
        </w:rPr>
        <w:lastRenderedPageBreak/>
        <w:t>法、艺等多学科协调发展的重点大学。学校现有教职工318</w:t>
      </w:r>
      <w:r>
        <w:rPr>
          <w:rFonts w:asciiTheme="minorEastAsia" w:eastAsiaTheme="minorEastAsia" w:hAnsiTheme="minorEastAsia"/>
          <w:color w:val="000000" w:themeColor="text1"/>
        </w:rPr>
        <w:t>0</w:t>
      </w:r>
      <w:r>
        <w:rPr>
          <w:rFonts w:asciiTheme="minorEastAsia" w:eastAsiaTheme="minorEastAsia" w:hAnsiTheme="minorEastAsia" w:hint="eastAsia"/>
          <w:color w:val="000000" w:themeColor="text1"/>
        </w:rPr>
        <w:t>多</w:t>
      </w:r>
      <w:r w:rsidRPr="00DD4BC1">
        <w:rPr>
          <w:rFonts w:asciiTheme="minorEastAsia" w:eastAsiaTheme="minorEastAsia" w:hAnsiTheme="minorEastAsia"/>
          <w:color w:val="000000" w:themeColor="text1"/>
        </w:rPr>
        <w:t>人，专任教师</w:t>
      </w:r>
      <w:r>
        <w:rPr>
          <w:rFonts w:asciiTheme="minorEastAsia" w:eastAsiaTheme="minorEastAsia" w:hAnsiTheme="minorEastAsia"/>
          <w:color w:val="000000" w:themeColor="text1"/>
        </w:rPr>
        <w:t>2050</w:t>
      </w:r>
      <w:r>
        <w:rPr>
          <w:rFonts w:asciiTheme="minorEastAsia" w:eastAsiaTheme="minorEastAsia" w:hAnsiTheme="minorEastAsia" w:hint="eastAsia"/>
          <w:color w:val="000000" w:themeColor="text1"/>
        </w:rPr>
        <w:t>多</w:t>
      </w:r>
      <w:r w:rsidRPr="00DD4BC1">
        <w:rPr>
          <w:rFonts w:asciiTheme="minorEastAsia" w:eastAsiaTheme="minorEastAsia" w:hAnsiTheme="minorEastAsia"/>
          <w:color w:val="000000" w:themeColor="text1"/>
        </w:rPr>
        <w:t>人</w:t>
      </w:r>
      <w:r w:rsidR="00804B12">
        <w:rPr>
          <w:rFonts w:asciiTheme="minorEastAsia" w:eastAsiaTheme="minorEastAsia" w:hAnsiTheme="minorEastAsia" w:hint="eastAsia"/>
          <w:color w:val="000000" w:themeColor="text1"/>
        </w:rPr>
        <w:t>，</w:t>
      </w:r>
      <w:r w:rsidRPr="00B864FB">
        <w:rPr>
          <w:rFonts w:hint="eastAsia"/>
          <w:color w:val="000000"/>
        </w:rPr>
        <w:t>共有省级以上高层次人才</w:t>
      </w:r>
      <w:r w:rsidRPr="00B864FB">
        <w:rPr>
          <w:color w:val="000000"/>
        </w:rPr>
        <w:t>301</w:t>
      </w:r>
      <w:r w:rsidRPr="00B864FB">
        <w:rPr>
          <w:rFonts w:hint="eastAsia"/>
          <w:color w:val="000000"/>
        </w:rPr>
        <w:t>人次，其中：国家级人才66人次,省级人才2</w:t>
      </w:r>
      <w:r w:rsidRPr="00B864FB">
        <w:rPr>
          <w:color w:val="000000"/>
        </w:rPr>
        <w:t>35</w:t>
      </w:r>
      <w:r w:rsidRPr="00B864FB">
        <w:rPr>
          <w:rFonts w:hint="eastAsia"/>
          <w:color w:val="000000"/>
        </w:rPr>
        <w:t>人次。</w:t>
      </w:r>
    </w:p>
    <w:p w:rsidR="006C4800" w:rsidRDefault="006C4800" w:rsidP="006C4800">
      <w:pPr>
        <w:pStyle w:val="a4"/>
        <w:spacing w:before="0" w:beforeAutospacing="0" w:after="0" w:afterAutospacing="0" w:line="360" w:lineRule="auto"/>
        <w:ind w:leftChars="68" w:left="143" w:firstLineChars="196" w:firstLine="47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福州大学</w:t>
      </w:r>
      <w:r w:rsidRPr="00A2166A">
        <w:rPr>
          <w:rFonts w:asciiTheme="minorEastAsia" w:eastAsiaTheme="minorEastAsia" w:hAnsiTheme="minorEastAsia"/>
          <w:color w:val="000000" w:themeColor="text1"/>
        </w:rPr>
        <w:t>确立了走区域特色创业型强校之路的办学理念，正朝着创建具有若干世界一流学科的创业型国际知名高水平大学的宏伟目标大步迈进</w:t>
      </w:r>
      <w:r>
        <w:rPr>
          <w:rFonts w:asciiTheme="minorEastAsia" w:eastAsiaTheme="minorEastAsia" w:hAnsiTheme="minorEastAsia" w:hint="eastAsia"/>
          <w:color w:val="000000" w:themeColor="text1"/>
        </w:rPr>
        <w:t>，学校正</w:t>
      </w:r>
      <w:r w:rsidRPr="00DD4BC1">
        <w:rPr>
          <w:rFonts w:asciiTheme="minorEastAsia" w:eastAsiaTheme="minorEastAsia" w:hAnsiTheme="minorEastAsia" w:hint="eastAsia"/>
          <w:color w:val="000000" w:themeColor="text1"/>
        </w:rPr>
        <w:t>深入实施人才强校战略，</w:t>
      </w:r>
      <w:r>
        <w:rPr>
          <w:rFonts w:asciiTheme="minorEastAsia" w:eastAsiaTheme="minorEastAsia" w:hAnsiTheme="minorEastAsia" w:hint="eastAsia"/>
          <w:color w:val="000000" w:themeColor="text1"/>
        </w:rPr>
        <w:t>将</w:t>
      </w:r>
      <w:r w:rsidRPr="00EF5EC2">
        <w:rPr>
          <w:rFonts w:ascii="&amp;quot" w:hAnsi="&amp;quot"/>
          <w:color w:val="333333"/>
          <w:szCs w:val="21"/>
        </w:rPr>
        <w:t>为来校工</w:t>
      </w:r>
      <w:r w:rsidRPr="005169C8">
        <w:rPr>
          <w:rFonts w:asciiTheme="minorEastAsia" w:eastAsiaTheme="minorEastAsia" w:hAnsiTheme="minorEastAsia"/>
          <w:color w:val="000000" w:themeColor="text1"/>
        </w:rPr>
        <w:t>作的各位海内外学者提供</w:t>
      </w:r>
      <w:r w:rsidRPr="005169C8">
        <w:rPr>
          <w:rFonts w:asciiTheme="minorEastAsia" w:eastAsiaTheme="minorEastAsia" w:hAnsiTheme="minorEastAsia" w:hint="eastAsia"/>
          <w:color w:val="000000" w:themeColor="text1"/>
        </w:rPr>
        <w:t>有竞争力的薪酬待遇、</w:t>
      </w:r>
      <w:r w:rsidRPr="005169C8">
        <w:rPr>
          <w:rFonts w:asciiTheme="minorEastAsia" w:eastAsiaTheme="minorEastAsia" w:hAnsiTheme="minorEastAsia"/>
          <w:color w:val="000000" w:themeColor="text1"/>
        </w:rPr>
        <w:t>良好的工作生活条件</w:t>
      </w:r>
      <w:r w:rsidRPr="005169C8">
        <w:rPr>
          <w:rFonts w:asciiTheme="minorEastAsia" w:eastAsiaTheme="minorEastAsia" w:hAnsiTheme="minorEastAsia" w:hint="eastAsia"/>
          <w:color w:val="000000" w:themeColor="text1"/>
        </w:rPr>
        <w:t>、</w:t>
      </w:r>
      <w:r w:rsidRPr="005169C8">
        <w:rPr>
          <w:rFonts w:asciiTheme="minorEastAsia" w:eastAsiaTheme="minorEastAsia" w:hAnsiTheme="minorEastAsia"/>
          <w:color w:val="000000" w:themeColor="text1"/>
        </w:rPr>
        <w:t>融洽奋进的</w:t>
      </w:r>
      <w:r w:rsidRPr="005169C8">
        <w:rPr>
          <w:rFonts w:asciiTheme="minorEastAsia" w:eastAsiaTheme="minorEastAsia" w:hAnsiTheme="minorEastAsia" w:hint="eastAsia"/>
          <w:color w:val="000000" w:themeColor="text1"/>
        </w:rPr>
        <w:t>学术发展环境</w:t>
      </w:r>
      <w:r w:rsidRPr="005169C8">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福州大学</w:t>
      </w:r>
      <w:r>
        <w:rPr>
          <w:rFonts w:ascii="Arial" w:hAnsi="Arial" w:cs="Arial"/>
          <w:color w:val="191919"/>
          <w:shd w:val="clear" w:color="auto" w:fill="FFFFFF"/>
        </w:rPr>
        <w:t>热忱欢迎海</w:t>
      </w:r>
      <w:r w:rsidR="00804B12">
        <w:rPr>
          <w:rFonts w:ascii="Arial" w:hAnsi="Arial" w:cs="Arial" w:hint="eastAsia"/>
          <w:color w:val="191919"/>
          <w:shd w:val="clear" w:color="auto" w:fill="FFFFFF"/>
        </w:rPr>
        <w:t>内</w:t>
      </w:r>
      <w:r>
        <w:rPr>
          <w:rFonts w:ascii="Arial" w:hAnsi="Arial" w:cs="Arial"/>
          <w:color w:val="191919"/>
          <w:shd w:val="clear" w:color="auto" w:fill="FFFFFF"/>
        </w:rPr>
        <w:t>外优秀人才来此建功立业、共创美好未来！</w:t>
      </w:r>
    </w:p>
    <w:p w:rsidR="00D077C3" w:rsidRPr="00765A7B" w:rsidRDefault="00D077C3" w:rsidP="006E1A00">
      <w:pPr>
        <w:spacing w:line="420" w:lineRule="exact"/>
        <w:ind w:firstLineChars="200" w:firstLine="420"/>
        <w:rPr>
          <w:szCs w:val="21"/>
        </w:rPr>
      </w:pPr>
    </w:p>
    <w:sectPr w:rsidR="00D077C3" w:rsidRPr="00765A7B" w:rsidSect="000A02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202" w:rsidRDefault="00755202" w:rsidP="00314A98">
      <w:r>
        <w:separator/>
      </w:r>
    </w:p>
  </w:endnote>
  <w:endnote w:type="continuationSeparator" w:id="1">
    <w:p w:rsidR="00755202" w:rsidRDefault="00755202" w:rsidP="00314A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83" w:usb1="288F0000"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202" w:rsidRDefault="00755202" w:rsidP="00314A98">
      <w:r>
        <w:separator/>
      </w:r>
    </w:p>
  </w:footnote>
  <w:footnote w:type="continuationSeparator" w:id="1">
    <w:p w:rsidR="00755202" w:rsidRDefault="00755202" w:rsidP="00314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36FD"/>
    <w:multiLevelType w:val="hybridMultilevel"/>
    <w:tmpl w:val="9DBCC8B8"/>
    <w:lvl w:ilvl="0" w:tplc="0409000F">
      <w:start w:val="1"/>
      <w:numFmt w:val="decimal"/>
      <w:lvlText w:val="%1."/>
      <w:lvlJc w:val="left"/>
      <w:pPr>
        <w:ind w:left="975" w:hanging="420"/>
      </w:p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246F"/>
    <w:rsid w:val="0001214D"/>
    <w:rsid w:val="00013915"/>
    <w:rsid w:val="00014ABC"/>
    <w:rsid w:val="00015580"/>
    <w:rsid w:val="00034849"/>
    <w:rsid w:val="00036F4D"/>
    <w:rsid w:val="000405D5"/>
    <w:rsid w:val="00046327"/>
    <w:rsid w:val="000614CA"/>
    <w:rsid w:val="00063071"/>
    <w:rsid w:val="00067108"/>
    <w:rsid w:val="00070BF7"/>
    <w:rsid w:val="00074DBE"/>
    <w:rsid w:val="00077E5B"/>
    <w:rsid w:val="00080401"/>
    <w:rsid w:val="00081F0D"/>
    <w:rsid w:val="0008323A"/>
    <w:rsid w:val="00083B5F"/>
    <w:rsid w:val="000907D7"/>
    <w:rsid w:val="000A02EC"/>
    <w:rsid w:val="000B3F4B"/>
    <w:rsid w:val="000B442A"/>
    <w:rsid w:val="000B593A"/>
    <w:rsid w:val="000B72C6"/>
    <w:rsid w:val="000D2AB5"/>
    <w:rsid w:val="000D2F2B"/>
    <w:rsid w:val="000D3914"/>
    <w:rsid w:val="000E2CF3"/>
    <w:rsid w:val="000E4134"/>
    <w:rsid w:val="000E765A"/>
    <w:rsid w:val="000F6704"/>
    <w:rsid w:val="00111D9C"/>
    <w:rsid w:val="00125E62"/>
    <w:rsid w:val="001300B3"/>
    <w:rsid w:val="00131D3F"/>
    <w:rsid w:val="001333F5"/>
    <w:rsid w:val="001415FD"/>
    <w:rsid w:val="00150621"/>
    <w:rsid w:val="001707FB"/>
    <w:rsid w:val="00172D41"/>
    <w:rsid w:val="0017627F"/>
    <w:rsid w:val="00185036"/>
    <w:rsid w:val="00190932"/>
    <w:rsid w:val="001A128C"/>
    <w:rsid w:val="001B4478"/>
    <w:rsid w:val="001C29BE"/>
    <w:rsid w:val="001C3610"/>
    <w:rsid w:val="001C388D"/>
    <w:rsid w:val="001C4C40"/>
    <w:rsid w:val="001F08DA"/>
    <w:rsid w:val="001F7F90"/>
    <w:rsid w:val="002163E5"/>
    <w:rsid w:val="002177EB"/>
    <w:rsid w:val="0022600C"/>
    <w:rsid w:val="002301A1"/>
    <w:rsid w:val="002407A3"/>
    <w:rsid w:val="002439D1"/>
    <w:rsid w:val="00251D5F"/>
    <w:rsid w:val="00252932"/>
    <w:rsid w:val="00256BD0"/>
    <w:rsid w:val="00262840"/>
    <w:rsid w:val="002667C0"/>
    <w:rsid w:val="00271B8E"/>
    <w:rsid w:val="0027246F"/>
    <w:rsid w:val="00273437"/>
    <w:rsid w:val="002A3D97"/>
    <w:rsid w:val="002A4E52"/>
    <w:rsid w:val="002D0084"/>
    <w:rsid w:val="002D23B7"/>
    <w:rsid w:val="002E2858"/>
    <w:rsid w:val="002E71A1"/>
    <w:rsid w:val="002F5811"/>
    <w:rsid w:val="003026EC"/>
    <w:rsid w:val="0030328A"/>
    <w:rsid w:val="00304B94"/>
    <w:rsid w:val="003135E0"/>
    <w:rsid w:val="00314A98"/>
    <w:rsid w:val="003162EE"/>
    <w:rsid w:val="00316B3E"/>
    <w:rsid w:val="0031744E"/>
    <w:rsid w:val="00317AC5"/>
    <w:rsid w:val="00331FFF"/>
    <w:rsid w:val="00333812"/>
    <w:rsid w:val="003439B5"/>
    <w:rsid w:val="00344B8E"/>
    <w:rsid w:val="0035210F"/>
    <w:rsid w:val="00352B0D"/>
    <w:rsid w:val="00361075"/>
    <w:rsid w:val="00382346"/>
    <w:rsid w:val="00384FE4"/>
    <w:rsid w:val="00387474"/>
    <w:rsid w:val="003969A6"/>
    <w:rsid w:val="003A2C55"/>
    <w:rsid w:val="003A3BB8"/>
    <w:rsid w:val="003A73F3"/>
    <w:rsid w:val="003B0A95"/>
    <w:rsid w:val="003B1341"/>
    <w:rsid w:val="003B28FC"/>
    <w:rsid w:val="003B31DF"/>
    <w:rsid w:val="003B3D4F"/>
    <w:rsid w:val="003D1A03"/>
    <w:rsid w:val="003F21C7"/>
    <w:rsid w:val="004023E1"/>
    <w:rsid w:val="00405D2E"/>
    <w:rsid w:val="004329D6"/>
    <w:rsid w:val="00436794"/>
    <w:rsid w:val="00440E48"/>
    <w:rsid w:val="00443113"/>
    <w:rsid w:val="00446457"/>
    <w:rsid w:val="0044691B"/>
    <w:rsid w:val="00446FE7"/>
    <w:rsid w:val="00447AF0"/>
    <w:rsid w:val="004511B0"/>
    <w:rsid w:val="00465523"/>
    <w:rsid w:val="0047446F"/>
    <w:rsid w:val="0047530E"/>
    <w:rsid w:val="00476779"/>
    <w:rsid w:val="00477CAA"/>
    <w:rsid w:val="00481F1B"/>
    <w:rsid w:val="00486F22"/>
    <w:rsid w:val="004874A5"/>
    <w:rsid w:val="004924A5"/>
    <w:rsid w:val="004A0CAA"/>
    <w:rsid w:val="004C63F9"/>
    <w:rsid w:val="004D6FD4"/>
    <w:rsid w:val="004E37A6"/>
    <w:rsid w:val="004E399F"/>
    <w:rsid w:val="004E3C11"/>
    <w:rsid w:val="004E7EE7"/>
    <w:rsid w:val="004F6FEA"/>
    <w:rsid w:val="0050329A"/>
    <w:rsid w:val="00505208"/>
    <w:rsid w:val="0051083F"/>
    <w:rsid w:val="00511BD9"/>
    <w:rsid w:val="00512F87"/>
    <w:rsid w:val="0051345E"/>
    <w:rsid w:val="005135B2"/>
    <w:rsid w:val="00513AF1"/>
    <w:rsid w:val="00517D06"/>
    <w:rsid w:val="00524DC8"/>
    <w:rsid w:val="00532B09"/>
    <w:rsid w:val="00535E1C"/>
    <w:rsid w:val="005360EB"/>
    <w:rsid w:val="00540431"/>
    <w:rsid w:val="00541BA8"/>
    <w:rsid w:val="00541E28"/>
    <w:rsid w:val="00542FC5"/>
    <w:rsid w:val="00574C17"/>
    <w:rsid w:val="005939E5"/>
    <w:rsid w:val="005A020F"/>
    <w:rsid w:val="005A04EA"/>
    <w:rsid w:val="005A7CC1"/>
    <w:rsid w:val="005A7FE5"/>
    <w:rsid w:val="005B30FC"/>
    <w:rsid w:val="005B3D8F"/>
    <w:rsid w:val="005B5E32"/>
    <w:rsid w:val="005C087A"/>
    <w:rsid w:val="005D1549"/>
    <w:rsid w:val="005E1A22"/>
    <w:rsid w:val="005E1A9F"/>
    <w:rsid w:val="005F2578"/>
    <w:rsid w:val="005F401D"/>
    <w:rsid w:val="006046E9"/>
    <w:rsid w:val="00612FA6"/>
    <w:rsid w:val="0061679B"/>
    <w:rsid w:val="00620052"/>
    <w:rsid w:val="00632DB0"/>
    <w:rsid w:val="00632DB8"/>
    <w:rsid w:val="00635601"/>
    <w:rsid w:val="006376EE"/>
    <w:rsid w:val="00640B75"/>
    <w:rsid w:val="00640DF7"/>
    <w:rsid w:val="00642A1C"/>
    <w:rsid w:val="00650D9E"/>
    <w:rsid w:val="00653A0E"/>
    <w:rsid w:val="006561DA"/>
    <w:rsid w:val="00662459"/>
    <w:rsid w:val="0068164B"/>
    <w:rsid w:val="00681B1A"/>
    <w:rsid w:val="00683E6A"/>
    <w:rsid w:val="006842B8"/>
    <w:rsid w:val="006A039A"/>
    <w:rsid w:val="006A6DD2"/>
    <w:rsid w:val="006A7E8A"/>
    <w:rsid w:val="006C4800"/>
    <w:rsid w:val="006D643A"/>
    <w:rsid w:val="006E1A00"/>
    <w:rsid w:val="006F166A"/>
    <w:rsid w:val="00701846"/>
    <w:rsid w:val="00702644"/>
    <w:rsid w:val="007031F1"/>
    <w:rsid w:val="00703261"/>
    <w:rsid w:val="007069D2"/>
    <w:rsid w:val="00720727"/>
    <w:rsid w:val="0072224E"/>
    <w:rsid w:val="0072514A"/>
    <w:rsid w:val="0072565B"/>
    <w:rsid w:val="00726D2A"/>
    <w:rsid w:val="00734991"/>
    <w:rsid w:val="00744E97"/>
    <w:rsid w:val="00750076"/>
    <w:rsid w:val="00755202"/>
    <w:rsid w:val="00761A64"/>
    <w:rsid w:val="00763AF6"/>
    <w:rsid w:val="00765A7B"/>
    <w:rsid w:val="00766B3C"/>
    <w:rsid w:val="00774BEB"/>
    <w:rsid w:val="00776C8B"/>
    <w:rsid w:val="00784459"/>
    <w:rsid w:val="00791D45"/>
    <w:rsid w:val="007A0B7C"/>
    <w:rsid w:val="007A3A09"/>
    <w:rsid w:val="007A474B"/>
    <w:rsid w:val="007B070D"/>
    <w:rsid w:val="007B4708"/>
    <w:rsid w:val="007D4637"/>
    <w:rsid w:val="007F34F3"/>
    <w:rsid w:val="00801051"/>
    <w:rsid w:val="00802FD2"/>
    <w:rsid w:val="00804B12"/>
    <w:rsid w:val="00807FC8"/>
    <w:rsid w:val="008102B1"/>
    <w:rsid w:val="0081053B"/>
    <w:rsid w:val="00815CE3"/>
    <w:rsid w:val="0082217D"/>
    <w:rsid w:val="00826850"/>
    <w:rsid w:val="00826E8C"/>
    <w:rsid w:val="008279BC"/>
    <w:rsid w:val="0083153D"/>
    <w:rsid w:val="00832296"/>
    <w:rsid w:val="008326C7"/>
    <w:rsid w:val="00837F42"/>
    <w:rsid w:val="008675A2"/>
    <w:rsid w:val="0088342D"/>
    <w:rsid w:val="008919C1"/>
    <w:rsid w:val="008A01C9"/>
    <w:rsid w:val="008A66ED"/>
    <w:rsid w:val="008A6CF0"/>
    <w:rsid w:val="008B29AD"/>
    <w:rsid w:val="008B5F3E"/>
    <w:rsid w:val="008C15A3"/>
    <w:rsid w:val="008C20EC"/>
    <w:rsid w:val="008C2C62"/>
    <w:rsid w:val="008D0C7D"/>
    <w:rsid w:val="008D74C3"/>
    <w:rsid w:val="008E001C"/>
    <w:rsid w:val="008F117E"/>
    <w:rsid w:val="008F223E"/>
    <w:rsid w:val="00901809"/>
    <w:rsid w:val="009024D4"/>
    <w:rsid w:val="00910CE7"/>
    <w:rsid w:val="00916673"/>
    <w:rsid w:val="00921346"/>
    <w:rsid w:val="00923810"/>
    <w:rsid w:val="0093616D"/>
    <w:rsid w:val="00952D4F"/>
    <w:rsid w:val="009620F1"/>
    <w:rsid w:val="009677CE"/>
    <w:rsid w:val="009705AD"/>
    <w:rsid w:val="00981BEC"/>
    <w:rsid w:val="00982007"/>
    <w:rsid w:val="009914A3"/>
    <w:rsid w:val="009A3817"/>
    <w:rsid w:val="009A57ED"/>
    <w:rsid w:val="009A6255"/>
    <w:rsid w:val="009C277A"/>
    <w:rsid w:val="009C299B"/>
    <w:rsid w:val="009D07BB"/>
    <w:rsid w:val="009E5697"/>
    <w:rsid w:val="009F7ED9"/>
    <w:rsid w:val="00A12643"/>
    <w:rsid w:val="00A24F61"/>
    <w:rsid w:val="00A508D6"/>
    <w:rsid w:val="00A63809"/>
    <w:rsid w:val="00A6617C"/>
    <w:rsid w:val="00A67331"/>
    <w:rsid w:val="00A71373"/>
    <w:rsid w:val="00A73669"/>
    <w:rsid w:val="00A7578B"/>
    <w:rsid w:val="00AA61E8"/>
    <w:rsid w:val="00AA74E9"/>
    <w:rsid w:val="00AB3E87"/>
    <w:rsid w:val="00AC0CA8"/>
    <w:rsid w:val="00AD2F07"/>
    <w:rsid w:val="00AD365D"/>
    <w:rsid w:val="00AD3F2F"/>
    <w:rsid w:val="00AE0BDB"/>
    <w:rsid w:val="00B15E47"/>
    <w:rsid w:val="00B3367D"/>
    <w:rsid w:val="00B56275"/>
    <w:rsid w:val="00B76822"/>
    <w:rsid w:val="00B801E3"/>
    <w:rsid w:val="00B9433B"/>
    <w:rsid w:val="00BB7F7E"/>
    <w:rsid w:val="00BD1533"/>
    <w:rsid w:val="00BD1F0C"/>
    <w:rsid w:val="00BD47FF"/>
    <w:rsid w:val="00BD63D2"/>
    <w:rsid w:val="00BF0335"/>
    <w:rsid w:val="00C0683F"/>
    <w:rsid w:val="00C10E12"/>
    <w:rsid w:val="00C24B36"/>
    <w:rsid w:val="00C5409F"/>
    <w:rsid w:val="00C615CE"/>
    <w:rsid w:val="00C64B7F"/>
    <w:rsid w:val="00C6785F"/>
    <w:rsid w:val="00C76325"/>
    <w:rsid w:val="00C85F8C"/>
    <w:rsid w:val="00C874F7"/>
    <w:rsid w:val="00C9307E"/>
    <w:rsid w:val="00C9427C"/>
    <w:rsid w:val="00CA2046"/>
    <w:rsid w:val="00CA21F5"/>
    <w:rsid w:val="00CA523B"/>
    <w:rsid w:val="00CE526C"/>
    <w:rsid w:val="00CF3CFF"/>
    <w:rsid w:val="00CF5C44"/>
    <w:rsid w:val="00D0085F"/>
    <w:rsid w:val="00D027A7"/>
    <w:rsid w:val="00D02918"/>
    <w:rsid w:val="00D077C3"/>
    <w:rsid w:val="00D17606"/>
    <w:rsid w:val="00D2765F"/>
    <w:rsid w:val="00D27A03"/>
    <w:rsid w:val="00D34ABF"/>
    <w:rsid w:val="00D46DC7"/>
    <w:rsid w:val="00D47782"/>
    <w:rsid w:val="00D5108D"/>
    <w:rsid w:val="00D62DA1"/>
    <w:rsid w:val="00D67D27"/>
    <w:rsid w:val="00D72D89"/>
    <w:rsid w:val="00D820C4"/>
    <w:rsid w:val="00DB133B"/>
    <w:rsid w:val="00DD3895"/>
    <w:rsid w:val="00DD50C8"/>
    <w:rsid w:val="00DE2583"/>
    <w:rsid w:val="00DE7C91"/>
    <w:rsid w:val="00DE7D72"/>
    <w:rsid w:val="00DF13FB"/>
    <w:rsid w:val="00DF4309"/>
    <w:rsid w:val="00E11DDE"/>
    <w:rsid w:val="00E15848"/>
    <w:rsid w:val="00E166CA"/>
    <w:rsid w:val="00E20407"/>
    <w:rsid w:val="00E57074"/>
    <w:rsid w:val="00E75601"/>
    <w:rsid w:val="00E80662"/>
    <w:rsid w:val="00E87F40"/>
    <w:rsid w:val="00EA7422"/>
    <w:rsid w:val="00EB4ACF"/>
    <w:rsid w:val="00EB4D8E"/>
    <w:rsid w:val="00EC5C43"/>
    <w:rsid w:val="00EC67E9"/>
    <w:rsid w:val="00EC6BD9"/>
    <w:rsid w:val="00EE0803"/>
    <w:rsid w:val="00F01BF2"/>
    <w:rsid w:val="00F05C03"/>
    <w:rsid w:val="00F13764"/>
    <w:rsid w:val="00F14F02"/>
    <w:rsid w:val="00F30B0A"/>
    <w:rsid w:val="00F37FB9"/>
    <w:rsid w:val="00F51470"/>
    <w:rsid w:val="00F51657"/>
    <w:rsid w:val="00F6393F"/>
    <w:rsid w:val="00F77580"/>
    <w:rsid w:val="00F80C0F"/>
    <w:rsid w:val="00FA5565"/>
    <w:rsid w:val="00FA76E7"/>
    <w:rsid w:val="00FB4FFA"/>
    <w:rsid w:val="00FC2D3C"/>
    <w:rsid w:val="00FE7556"/>
    <w:rsid w:val="00FF2D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3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246F"/>
    <w:rPr>
      <w:color w:val="0000FF"/>
      <w:u w:val="single"/>
    </w:rPr>
  </w:style>
  <w:style w:type="paragraph" w:styleId="a4">
    <w:name w:val="Normal (Web)"/>
    <w:basedOn w:val="a"/>
    <w:uiPriority w:val="99"/>
    <w:unhideWhenUsed/>
    <w:qFormat/>
    <w:rsid w:val="0027246F"/>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7246F"/>
    <w:rPr>
      <w:b/>
      <w:bCs/>
    </w:rPr>
  </w:style>
  <w:style w:type="character" w:customStyle="1" w:styleId="apple-converted-space">
    <w:name w:val="apple-converted-space"/>
    <w:basedOn w:val="a0"/>
    <w:rsid w:val="0027246F"/>
  </w:style>
  <w:style w:type="character" w:styleId="a6">
    <w:name w:val="Emphasis"/>
    <w:basedOn w:val="a0"/>
    <w:uiPriority w:val="20"/>
    <w:qFormat/>
    <w:rsid w:val="0027246F"/>
    <w:rPr>
      <w:i/>
      <w:iCs/>
    </w:rPr>
  </w:style>
  <w:style w:type="paragraph" w:styleId="a7">
    <w:name w:val="Balloon Text"/>
    <w:basedOn w:val="a"/>
    <w:link w:val="Char"/>
    <w:uiPriority w:val="99"/>
    <w:semiHidden/>
    <w:unhideWhenUsed/>
    <w:rsid w:val="0027246F"/>
    <w:rPr>
      <w:sz w:val="18"/>
      <w:szCs w:val="18"/>
    </w:rPr>
  </w:style>
  <w:style w:type="character" w:customStyle="1" w:styleId="Char">
    <w:name w:val="批注框文本 Char"/>
    <w:basedOn w:val="a0"/>
    <w:link w:val="a7"/>
    <w:uiPriority w:val="99"/>
    <w:semiHidden/>
    <w:rsid w:val="0027246F"/>
    <w:rPr>
      <w:sz w:val="18"/>
      <w:szCs w:val="18"/>
    </w:rPr>
  </w:style>
  <w:style w:type="paragraph" w:styleId="a8">
    <w:name w:val="header"/>
    <w:basedOn w:val="a"/>
    <w:link w:val="Char0"/>
    <w:uiPriority w:val="99"/>
    <w:unhideWhenUsed/>
    <w:rsid w:val="00314A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314A98"/>
    <w:rPr>
      <w:sz w:val="18"/>
      <w:szCs w:val="18"/>
    </w:rPr>
  </w:style>
  <w:style w:type="paragraph" w:styleId="a9">
    <w:name w:val="footer"/>
    <w:basedOn w:val="a"/>
    <w:link w:val="Char1"/>
    <w:uiPriority w:val="99"/>
    <w:unhideWhenUsed/>
    <w:rsid w:val="00314A98"/>
    <w:pPr>
      <w:tabs>
        <w:tab w:val="center" w:pos="4153"/>
        <w:tab w:val="right" w:pos="8306"/>
      </w:tabs>
      <w:snapToGrid w:val="0"/>
      <w:jc w:val="left"/>
    </w:pPr>
    <w:rPr>
      <w:sz w:val="18"/>
      <w:szCs w:val="18"/>
    </w:rPr>
  </w:style>
  <w:style w:type="character" w:customStyle="1" w:styleId="Char1">
    <w:name w:val="页脚 Char"/>
    <w:basedOn w:val="a0"/>
    <w:link w:val="a9"/>
    <w:uiPriority w:val="99"/>
    <w:rsid w:val="00314A98"/>
    <w:rPr>
      <w:sz w:val="18"/>
      <w:szCs w:val="18"/>
    </w:rPr>
  </w:style>
  <w:style w:type="character" w:customStyle="1" w:styleId="info">
    <w:name w:val="info"/>
    <w:basedOn w:val="a0"/>
    <w:rsid w:val="00443113"/>
  </w:style>
  <w:style w:type="paragraph" w:styleId="aa">
    <w:name w:val="List Paragraph"/>
    <w:basedOn w:val="a"/>
    <w:uiPriority w:val="34"/>
    <w:qFormat/>
    <w:rsid w:val="000B442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246F"/>
    <w:rPr>
      <w:color w:val="0000FF"/>
      <w:u w:val="single"/>
    </w:rPr>
  </w:style>
  <w:style w:type="paragraph" w:styleId="a4">
    <w:name w:val="Normal (Web)"/>
    <w:basedOn w:val="a"/>
    <w:uiPriority w:val="99"/>
    <w:unhideWhenUsed/>
    <w:rsid w:val="0027246F"/>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7246F"/>
    <w:rPr>
      <w:b/>
      <w:bCs/>
    </w:rPr>
  </w:style>
  <w:style w:type="character" w:customStyle="1" w:styleId="apple-converted-space">
    <w:name w:val="apple-converted-space"/>
    <w:basedOn w:val="a0"/>
    <w:rsid w:val="0027246F"/>
  </w:style>
  <w:style w:type="character" w:styleId="a6">
    <w:name w:val="Emphasis"/>
    <w:basedOn w:val="a0"/>
    <w:uiPriority w:val="20"/>
    <w:qFormat/>
    <w:rsid w:val="0027246F"/>
    <w:rPr>
      <w:i/>
      <w:iCs/>
    </w:rPr>
  </w:style>
  <w:style w:type="paragraph" w:styleId="a7">
    <w:name w:val="Balloon Text"/>
    <w:basedOn w:val="a"/>
    <w:link w:val="Char"/>
    <w:uiPriority w:val="99"/>
    <w:semiHidden/>
    <w:unhideWhenUsed/>
    <w:rsid w:val="0027246F"/>
    <w:rPr>
      <w:sz w:val="18"/>
      <w:szCs w:val="18"/>
    </w:rPr>
  </w:style>
  <w:style w:type="character" w:customStyle="1" w:styleId="Char">
    <w:name w:val="批注框文本 Char"/>
    <w:basedOn w:val="a0"/>
    <w:link w:val="a7"/>
    <w:uiPriority w:val="99"/>
    <w:semiHidden/>
    <w:rsid w:val="0027246F"/>
    <w:rPr>
      <w:sz w:val="18"/>
      <w:szCs w:val="18"/>
    </w:rPr>
  </w:style>
  <w:style w:type="paragraph" w:styleId="a8">
    <w:name w:val="header"/>
    <w:basedOn w:val="a"/>
    <w:link w:val="Char0"/>
    <w:uiPriority w:val="99"/>
    <w:unhideWhenUsed/>
    <w:rsid w:val="00314A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314A98"/>
    <w:rPr>
      <w:sz w:val="18"/>
      <w:szCs w:val="18"/>
    </w:rPr>
  </w:style>
  <w:style w:type="paragraph" w:styleId="a9">
    <w:name w:val="footer"/>
    <w:basedOn w:val="a"/>
    <w:link w:val="Char1"/>
    <w:uiPriority w:val="99"/>
    <w:unhideWhenUsed/>
    <w:rsid w:val="00314A98"/>
    <w:pPr>
      <w:tabs>
        <w:tab w:val="center" w:pos="4153"/>
        <w:tab w:val="right" w:pos="8306"/>
      </w:tabs>
      <w:snapToGrid w:val="0"/>
      <w:jc w:val="left"/>
    </w:pPr>
    <w:rPr>
      <w:sz w:val="18"/>
      <w:szCs w:val="18"/>
    </w:rPr>
  </w:style>
  <w:style w:type="character" w:customStyle="1" w:styleId="Char1">
    <w:name w:val="页脚 Char"/>
    <w:basedOn w:val="a0"/>
    <w:link w:val="a9"/>
    <w:uiPriority w:val="99"/>
    <w:rsid w:val="00314A98"/>
    <w:rPr>
      <w:sz w:val="18"/>
      <w:szCs w:val="18"/>
    </w:rPr>
  </w:style>
  <w:style w:type="character" w:customStyle="1" w:styleId="info">
    <w:name w:val="info"/>
    <w:basedOn w:val="a0"/>
    <w:rsid w:val="00443113"/>
  </w:style>
  <w:style w:type="paragraph" w:styleId="aa">
    <w:name w:val="List Paragraph"/>
    <w:basedOn w:val="a"/>
    <w:uiPriority w:val="34"/>
    <w:qFormat/>
    <w:rsid w:val="000B442A"/>
    <w:pPr>
      <w:ind w:firstLineChars="200" w:firstLine="420"/>
    </w:pPr>
  </w:style>
</w:styles>
</file>

<file path=word/webSettings.xml><?xml version="1.0" encoding="utf-8"?>
<w:webSettings xmlns:r="http://schemas.openxmlformats.org/officeDocument/2006/relationships" xmlns:w="http://schemas.openxmlformats.org/wordprocessingml/2006/main">
  <w:divs>
    <w:div w:id="437335224">
      <w:bodyDiv w:val="1"/>
      <w:marLeft w:val="0"/>
      <w:marRight w:val="0"/>
      <w:marTop w:val="0"/>
      <w:marBottom w:val="0"/>
      <w:divBdr>
        <w:top w:val="none" w:sz="0" w:space="0" w:color="auto"/>
        <w:left w:val="none" w:sz="0" w:space="0" w:color="auto"/>
        <w:bottom w:val="none" w:sz="0" w:space="0" w:color="auto"/>
        <w:right w:val="none" w:sz="0" w:space="0" w:color="auto"/>
      </w:divBdr>
      <w:divsChild>
        <w:div w:id="1199123902">
          <w:marLeft w:val="0"/>
          <w:marRight w:val="0"/>
          <w:marTop w:val="450"/>
          <w:marBottom w:val="225"/>
          <w:divBdr>
            <w:top w:val="none" w:sz="0" w:space="0" w:color="auto"/>
            <w:left w:val="none" w:sz="0" w:space="0" w:color="auto"/>
            <w:bottom w:val="none" w:sz="0" w:space="0" w:color="auto"/>
            <w:right w:val="none" w:sz="0" w:space="0" w:color="auto"/>
          </w:divBdr>
        </w:div>
        <w:div w:id="1808887715">
          <w:marLeft w:val="0"/>
          <w:marRight w:val="0"/>
          <w:marTop w:val="0"/>
          <w:marBottom w:val="0"/>
          <w:divBdr>
            <w:top w:val="none" w:sz="0" w:space="0" w:color="auto"/>
            <w:left w:val="none" w:sz="0" w:space="0" w:color="auto"/>
            <w:bottom w:val="none" w:sz="0" w:space="0" w:color="auto"/>
            <w:right w:val="none" w:sz="0" w:space="0" w:color="auto"/>
          </w:divBdr>
        </w:div>
        <w:div w:id="1710647438">
          <w:marLeft w:val="240"/>
          <w:marRight w:val="0"/>
          <w:marTop w:val="0"/>
          <w:marBottom w:val="0"/>
          <w:divBdr>
            <w:top w:val="none" w:sz="0" w:space="0" w:color="auto"/>
            <w:left w:val="none" w:sz="0" w:space="0" w:color="auto"/>
            <w:bottom w:val="none" w:sz="0" w:space="0" w:color="auto"/>
            <w:right w:val="none" w:sz="0" w:space="0" w:color="auto"/>
          </w:divBdr>
        </w:div>
        <w:div w:id="713622944">
          <w:marLeft w:val="0"/>
          <w:marRight w:val="0"/>
          <w:marTop w:val="0"/>
          <w:marBottom w:val="0"/>
          <w:divBdr>
            <w:top w:val="none" w:sz="0" w:space="0" w:color="auto"/>
            <w:left w:val="none" w:sz="0" w:space="0" w:color="auto"/>
            <w:bottom w:val="none" w:sz="0" w:space="0" w:color="auto"/>
            <w:right w:val="none" w:sz="0" w:space="0" w:color="auto"/>
          </w:divBdr>
        </w:div>
        <w:div w:id="352733974">
          <w:marLeft w:val="420"/>
          <w:marRight w:val="0"/>
          <w:marTop w:val="0"/>
          <w:marBottom w:val="0"/>
          <w:divBdr>
            <w:top w:val="none" w:sz="0" w:space="0" w:color="auto"/>
            <w:left w:val="none" w:sz="0" w:space="0" w:color="auto"/>
            <w:bottom w:val="none" w:sz="0" w:space="0" w:color="auto"/>
            <w:right w:val="none" w:sz="0" w:space="0" w:color="auto"/>
          </w:divBdr>
          <w:divsChild>
            <w:div w:id="11593504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05728293">
      <w:bodyDiv w:val="1"/>
      <w:marLeft w:val="0"/>
      <w:marRight w:val="0"/>
      <w:marTop w:val="0"/>
      <w:marBottom w:val="0"/>
      <w:divBdr>
        <w:top w:val="none" w:sz="0" w:space="0" w:color="auto"/>
        <w:left w:val="none" w:sz="0" w:space="0" w:color="auto"/>
        <w:bottom w:val="none" w:sz="0" w:space="0" w:color="auto"/>
        <w:right w:val="none" w:sz="0" w:space="0" w:color="auto"/>
      </w:divBdr>
      <w:divsChild>
        <w:div w:id="520171468">
          <w:marLeft w:val="0"/>
          <w:marRight w:val="0"/>
          <w:marTop w:val="0"/>
          <w:marBottom w:val="0"/>
          <w:divBdr>
            <w:top w:val="none" w:sz="0" w:space="0" w:color="auto"/>
            <w:left w:val="none" w:sz="0" w:space="0" w:color="auto"/>
            <w:bottom w:val="none" w:sz="0" w:space="0" w:color="auto"/>
            <w:right w:val="none" w:sz="0" w:space="0" w:color="auto"/>
          </w:divBdr>
        </w:div>
      </w:divsChild>
    </w:div>
    <w:div w:id="947465943">
      <w:bodyDiv w:val="1"/>
      <w:marLeft w:val="0"/>
      <w:marRight w:val="0"/>
      <w:marTop w:val="0"/>
      <w:marBottom w:val="0"/>
      <w:divBdr>
        <w:top w:val="none" w:sz="0" w:space="0" w:color="auto"/>
        <w:left w:val="none" w:sz="0" w:space="0" w:color="auto"/>
        <w:bottom w:val="none" w:sz="0" w:space="0" w:color="auto"/>
        <w:right w:val="none" w:sz="0" w:space="0" w:color="auto"/>
      </w:divBdr>
      <w:divsChild>
        <w:div w:id="113406125">
          <w:marLeft w:val="0"/>
          <w:marRight w:val="0"/>
          <w:marTop w:val="0"/>
          <w:marBottom w:val="0"/>
          <w:divBdr>
            <w:top w:val="none" w:sz="0" w:space="0" w:color="auto"/>
            <w:left w:val="none" w:sz="0" w:space="0" w:color="auto"/>
            <w:bottom w:val="none" w:sz="0" w:space="0" w:color="auto"/>
            <w:right w:val="none" w:sz="0" w:space="0" w:color="auto"/>
          </w:divBdr>
        </w:div>
      </w:divsChild>
    </w:div>
    <w:div w:id="1560818657">
      <w:bodyDiv w:val="1"/>
      <w:marLeft w:val="0"/>
      <w:marRight w:val="0"/>
      <w:marTop w:val="0"/>
      <w:marBottom w:val="0"/>
      <w:divBdr>
        <w:top w:val="none" w:sz="0" w:space="0" w:color="auto"/>
        <w:left w:val="none" w:sz="0" w:space="0" w:color="auto"/>
        <w:bottom w:val="none" w:sz="0" w:space="0" w:color="auto"/>
        <w:right w:val="none" w:sz="0" w:space="0" w:color="auto"/>
      </w:divBdr>
      <w:divsChild>
        <w:div w:id="1816484469">
          <w:marLeft w:val="0"/>
          <w:marRight w:val="0"/>
          <w:marTop w:val="0"/>
          <w:marBottom w:val="0"/>
          <w:divBdr>
            <w:top w:val="none" w:sz="0" w:space="0" w:color="auto"/>
            <w:left w:val="none" w:sz="0" w:space="0" w:color="auto"/>
            <w:bottom w:val="none" w:sz="0" w:space="0" w:color="auto"/>
            <w:right w:val="none" w:sz="0" w:space="0" w:color="auto"/>
          </w:divBdr>
          <w:divsChild>
            <w:div w:id="1358044268">
              <w:marLeft w:val="0"/>
              <w:marRight w:val="0"/>
              <w:marTop w:val="0"/>
              <w:marBottom w:val="0"/>
              <w:divBdr>
                <w:top w:val="none" w:sz="0" w:space="0" w:color="auto"/>
                <w:left w:val="none" w:sz="0" w:space="0" w:color="auto"/>
                <w:bottom w:val="none" w:sz="0" w:space="0" w:color="auto"/>
                <w:right w:val="none" w:sz="0" w:space="0" w:color="auto"/>
              </w:divBdr>
              <w:divsChild>
                <w:div w:id="1394505542">
                  <w:marLeft w:val="0"/>
                  <w:marRight w:val="0"/>
                  <w:marTop w:val="0"/>
                  <w:marBottom w:val="0"/>
                  <w:divBdr>
                    <w:top w:val="none" w:sz="0" w:space="0" w:color="auto"/>
                    <w:left w:val="none" w:sz="0" w:space="0" w:color="auto"/>
                    <w:bottom w:val="none" w:sz="0" w:space="0" w:color="auto"/>
                    <w:right w:val="none" w:sz="0" w:space="0" w:color="auto"/>
                  </w:divBdr>
                  <w:divsChild>
                    <w:div w:id="105076838">
                      <w:marLeft w:val="0"/>
                      <w:marRight w:val="0"/>
                      <w:marTop w:val="0"/>
                      <w:marBottom w:val="0"/>
                      <w:divBdr>
                        <w:top w:val="none" w:sz="0" w:space="0" w:color="auto"/>
                        <w:left w:val="none" w:sz="0" w:space="0" w:color="auto"/>
                        <w:bottom w:val="none" w:sz="0" w:space="0" w:color="auto"/>
                        <w:right w:val="none" w:sz="0" w:space="0" w:color="auto"/>
                      </w:divBdr>
                      <w:divsChild>
                        <w:div w:id="19114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4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cb@fz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3</Pages>
  <Words>282</Words>
  <Characters>1610</Characters>
  <Application>Microsoft Office Word</Application>
  <DocSecurity>0</DocSecurity>
  <Lines>13</Lines>
  <Paragraphs>3</Paragraphs>
  <ScaleCrop>false</ScaleCrop>
  <Company>china</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68</cp:revision>
  <cp:lastPrinted>2018-11-12T01:23:00Z</cp:lastPrinted>
  <dcterms:created xsi:type="dcterms:W3CDTF">2017-10-20T09:11:00Z</dcterms:created>
  <dcterms:modified xsi:type="dcterms:W3CDTF">2018-11-12T03:38:00Z</dcterms:modified>
</cp:coreProperties>
</file>